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14" w:rsidRDefault="00E90B14" w:rsidP="00E90B1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90B14" w:rsidRDefault="00E90B14" w:rsidP="00E90B1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90B14" w:rsidRDefault="00E90B14" w:rsidP="00E90B1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90B14" w:rsidRDefault="00E90B14" w:rsidP="00E90B1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90B14" w:rsidRDefault="00E90B14" w:rsidP="00E90B1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90B14" w:rsidRDefault="00E90B14" w:rsidP="00E90B1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90B14" w:rsidRDefault="00E90B14" w:rsidP="00E90B1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90B14" w:rsidRDefault="00E90B14" w:rsidP="00E90B1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90B14" w:rsidRPr="00E90B14" w:rsidRDefault="00E90B14" w:rsidP="00E90B14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3142EC">
        <w:rPr>
          <w:rFonts w:ascii="Liberation Serif" w:hAnsi="Liberation Serif" w:cs="Liberation Serif"/>
          <w:b/>
          <w:i/>
          <w:sz w:val="28"/>
          <w:szCs w:val="28"/>
        </w:rPr>
        <w:t xml:space="preserve">О 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реализации дополнительных мер </w:t>
      </w:r>
      <w:r w:rsidRPr="00E90B14">
        <w:rPr>
          <w:rFonts w:ascii="Liberation Serif" w:hAnsi="Liberation Serif" w:cs="Liberation Serif"/>
          <w:b/>
          <w:i/>
          <w:sz w:val="28"/>
          <w:szCs w:val="28"/>
        </w:rPr>
        <w:t>социальной поддержки по обеспечению на дому взрослых, нуждающихся в оказании паллиативной медицинской помощи, проживающих на территории Свердловской области, специализированными продуктами лечебного (энтерального) питания</w:t>
      </w:r>
    </w:p>
    <w:p w:rsidR="00E90B14" w:rsidRDefault="00E90B14" w:rsidP="00E90B1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904F2" w:rsidRPr="008904F2" w:rsidRDefault="008904F2" w:rsidP="008904F2">
      <w:pPr>
        <w:ind w:right="-1" w:firstLine="567"/>
        <w:rPr>
          <w:sz w:val="24"/>
          <w:szCs w:val="24"/>
        </w:rPr>
      </w:pPr>
      <w:r w:rsidRPr="008904F2">
        <w:rPr>
          <w:rFonts w:ascii="Liberation Serif" w:hAnsi="Liberation Serif" w:cs="Liberation Serif"/>
          <w:sz w:val="28"/>
          <w:szCs w:val="28"/>
        </w:rPr>
        <w:t xml:space="preserve">Во исполнение постановления Правительства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8904F2">
        <w:rPr>
          <w:rFonts w:ascii="Liberation Serif" w:hAnsi="Liberation Serif" w:cs="Liberation Serif"/>
          <w:sz w:val="28"/>
          <w:szCs w:val="28"/>
        </w:rPr>
        <w:t>от 15.08.2024 № 533-ПП «Об установлении дополнительной меры социальной поддержки по обеспечению на дому взрослых, нуждающихся в оказании паллиативной медицинской помощи, проживающих на территории Свердловской области, специализированными продуктами лечебного (энтерального) питания</w:t>
      </w:r>
      <w:r w:rsidR="00C1618B">
        <w:rPr>
          <w:rFonts w:ascii="Liberation Serif" w:hAnsi="Liberation Serif" w:cs="Liberation Serif"/>
          <w:sz w:val="28"/>
          <w:szCs w:val="28"/>
        </w:rPr>
        <w:t>»</w:t>
      </w:r>
    </w:p>
    <w:p w:rsidR="00E90B14" w:rsidRPr="009B76E9" w:rsidRDefault="00E90B14" w:rsidP="000F27D7">
      <w:pPr>
        <w:rPr>
          <w:sz w:val="28"/>
          <w:szCs w:val="28"/>
        </w:rPr>
      </w:pPr>
      <w:r w:rsidRPr="009B76E9">
        <w:rPr>
          <w:rStyle w:val="2"/>
          <w:rFonts w:eastAsia="Courier New"/>
        </w:rPr>
        <w:t>ПРИКАЗЫВАЮ:</w:t>
      </w:r>
    </w:p>
    <w:p w:rsidR="00016535" w:rsidRDefault="00E90B14" w:rsidP="00E90B14">
      <w:pPr>
        <w:pStyle w:val="a3"/>
        <w:numPr>
          <w:ilvl w:val="0"/>
          <w:numId w:val="1"/>
        </w:numPr>
        <w:ind w:left="0" w:firstLine="708"/>
        <w:rPr>
          <w:rFonts w:ascii="Liberation Serif" w:hAnsi="Liberation Serif" w:cs="Liberation Serif"/>
          <w:sz w:val="28"/>
          <w:szCs w:val="28"/>
        </w:rPr>
      </w:pPr>
      <w:r w:rsidRPr="002B59C9">
        <w:rPr>
          <w:rFonts w:ascii="Liberation Serif" w:hAnsi="Liberation Serif" w:cs="Liberation Serif"/>
          <w:sz w:val="28"/>
          <w:szCs w:val="28"/>
        </w:rPr>
        <w:t>Утвердить</w:t>
      </w:r>
      <w:r w:rsidR="00016535">
        <w:rPr>
          <w:rFonts w:ascii="Liberation Serif" w:hAnsi="Liberation Serif" w:cs="Liberation Serif"/>
          <w:sz w:val="28"/>
          <w:szCs w:val="28"/>
        </w:rPr>
        <w:t>:</w:t>
      </w:r>
    </w:p>
    <w:p w:rsidR="00016535" w:rsidRPr="00016535" w:rsidRDefault="008728EE" w:rsidP="00F31105">
      <w:pPr>
        <w:pStyle w:val="a3"/>
        <w:numPr>
          <w:ilvl w:val="0"/>
          <w:numId w:val="4"/>
        </w:numPr>
        <w:overflowPunct/>
        <w:autoSpaceDE/>
        <w:autoSpaceDN/>
        <w:adjustRightInd/>
        <w:spacing w:after="200"/>
        <w:ind w:left="0" w:firstLine="669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порядок</w:t>
      </w:r>
      <w:r w:rsidR="000F27D7" w:rsidRPr="000F27D7">
        <w:rPr>
          <w:rFonts w:ascii="Liberation Serif" w:hAnsi="Liberation Serif" w:cs="Liberation Serif"/>
          <w:sz w:val="28"/>
          <w:szCs w:val="28"/>
        </w:rPr>
        <w:t xml:space="preserve"> </w:t>
      </w:r>
      <w:r w:rsidR="000F27D7">
        <w:rPr>
          <w:rFonts w:ascii="Liberation Serif" w:hAnsi="Liberation Serif" w:cs="Liberation Serif"/>
          <w:sz w:val="28"/>
          <w:szCs w:val="28"/>
        </w:rPr>
        <w:t>предоставления дополнительной меры социальной поддержки</w:t>
      </w:r>
      <w:r w:rsidR="000F27D7" w:rsidRPr="000F27D7">
        <w:rPr>
          <w:rFonts w:ascii="Liberation Serif" w:hAnsi="Liberation Serif" w:cs="Liberation Serif"/>
          <w:sz w:val="28"/>
          <w:szCs w:val="28"/>
        </w:rPr>
        <w:t xml:space="preserve"> </w:t>
      </w:r>
      <w:r w:rsidR="00C1618B">
        <w:rPr>
          <w:rFonts w:ascii="Liberation Serif" w:hAnsi="Liberation Serif" w:cs="Liberation Serif"/>
          <w:sz w:val="28"/>
          <w:szCs w:val="28"/>
        </w:rPr>
        <w:t xml:space="preserve">по обеспечению </w:t>
      </w:r>
      <w:r w:rsidR="000F27D7">
        <w:rPr>
          <w:rFonts w:ascii="Liberation Serif" w:hAnsi="Liberation Serif" w:cs="Liberation Serif"/>
          <w:sz w:val="28"/>
          <w:szCs w:val="28"/>
        </w:rPr>
        <w:t>на дому</w:t>
      </w:r>
      <w:r w:rsidR="000F27D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F27D7">
        <w:rPr>
          <w:rFonts w:ascii="Liberation Serif" w:hAnsi="Liberation Serif" w:cs="Liberation Serif"/>
          <w:sz w:val="28"/>
          <w:szCs w:val="28"/>
        </w:rPr>
        <w:t>взрослых, нуждающихся в оказании паллиативной медицинской помощи, проживающих на территории Свердловской области, специализированными продуктами лечебного (энтерального) питания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016535" w:rsidRPr="00016535">
        <w:rPr>
          <w:rFonts w:ascii="Liberation Serif" w:hAnsi="Liberation Serif" w:cs="Liberation Serif"/>
          <w:sz w:val="28"/>
          <w:szCs w:val="28"/>
        </w:rPr>
        <w:t>(далее — Порядок) (приложение № 1);</w:t>
      </w:r>
    </w:p>
    <w:p w:rsidR="00E17644" w:rsidRPr="00E17644" w:rsidRDefault="006D6059" w:rsidP="00F31105">
      <w:pPr>
        <w:pStyle w:val="a3"/>
        <w:numPr>
          <w:ilvl w:val="0"/>
          <w:numId w:val="4"/>
        </w:numPr>
        <w:overflowPunct/>
        <w:autoSpaceDE/>
        <w:autoSpaceDN/>
        <w:adjustRightInd/>
        <w:spacing w:after="200"/>
        <w:ind w:left="0" w:firstLine="669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E17644" w:rsidRPr="00E17644">
        <w:rPr>
          <w:rFonts w:ascii="Liberation Serif" w:hAnsi="Liberation Serif" w:cs="Liberation Serif"/>
          <w:sz w:val="28"/>
          <w:szCs w:val="28"/>
        </w:rPr>
        <w:t>еречень специализированных</w:t>
      </w:r>
      <w:r w:rsidR="00BE5F92" w:rsidRPr="00BE5F92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продуктов</w:t>
      </w:r>
      <w:r w:rsidR="00BE5F92" w:rsidRPr="00016535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лечебного (энтерального)</w:t>
      </w:r>
      <w:r w:rsidR="00E17644" w:rsidRPr="00E17644">
        <w:rPr>
          <w:rFonts w:ascii="Liberation Serif" w:hAnsi="Liberation Serif" w:cs="Liberation Serif"/>
          <w:sz w:val="28"/>
          <w:szCs w:val="28"/>
        </w:rPr>
        <w:t xml:space="preserve"> питания </w:t>
      </w:r>
      <w:r w:rsidR="008728EE">
        <w:rPr>
          <w:rFonts w:ascii="Liberation Serif" w:hAnsi="Liberation Serif" w:cs="Liberation Serif"/>
          <w:sz w:val="28"/>
          <w:szCs w:val="28"/>
        </w:rPr>
        <w:t xml:space="preserve">взрослых </w:t>
      </w:r>
      <w:r w:rsidR="00E17644" w:rsidRPr="00E17644">
        <w:rPr>
          <w:rFonts w:ascii="Liberation Serif" w:hAnsi="Liberation Serif" w:cs="Liberation Serif"/>
          <w:sz w:val="28"/>
          <w:szCs w:val="28"/>
        </w:rPr>
        <w:t>пациентов, нуждающихся в оказании паллиативной медицинской помощи и</w:t>
      </w:r>
      <w:r w:rsidR="00406D45" w:rsidRPr="00406D45">
        <w:rPr>
          <w:rFonts w:ascii="Liberation Serif" w:hAnsi="Liberation Serif" w:cs="Liberation Serif"/>
          <w:sz w:val="28"/>
          <w:szCs w:val="28"/>
        </w:rPr>
        <w:t xml:space="preserve"> </w:t>
      </w:r>
      <w:r w:rsidR="00406D45" w:rsidRPr="00C15128">
        <w:rPr>
          <w:rFonts w:ascii="Liberation Serif" w:hAnsi="Liberation Serif" w:cs="Liberation Serif"/>
          <w:sz w:val="28"/>
          <w:szCs w:val="28"/>
        </w:rPr>
        <w:t>имеющих медицинские показания для проведения нутритивной поддержки</w:t>
      </w:r>
      <w:r w:rsidR="00E17644" w:rsidRPr="00E17644">
        <w:rPr>
          <w:rFonts w:ascii="Liberation Serif" w:hAnsi="Liberation Serif" w:cs="Liberation Serif"/>
          <w:sz w:val="28"/>
          <w:szCs w:val="28"/>
        </w:rPr>
        <w:t xml:space="preserve"> на дому (далее — Перечень) (приложение № 2);</w:t>
      </w:r>
    </w:p>
    <w:p w:rsidR="00E17644" w:rsidRPr="00E17644" w:rsidRDefault="006D6059" w:rsidP="00F31105">
      <w:pPr>
        <w:pStyle w:val="a3"/>
        <w:numPr>
          <w:ilvl w:val="0"/>
          <w:numId w:val="4"/>
        </w:numPr>
        <w:overflowPunct/>
        <w:autoSpaceDE/>
        <w:autoSpaceDN/>
        <w:adjustRightInd/>
        <w:spacing w:after="200"/>
        <w:ind w:left="0" w:firstLine="669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</w:t>
      </w:r>
      <w:r w:rsidR="00E17644" w:rsidRPr="00E17644">
        <w:rPr>
          <w:rFonts w:ascii="Liberation Serif" w:hAnsi="Liberation Serif" w:cs="Liberation Serif"/>
          <w:sz w:val="28"/>
          <w:szCs w:val="28"/>
        </w:rPr>
        <w:t xml:space="preserve">орму сводной персонифицированной потребности </w:t>
      </w:r>
      <w:r w:rsidR="008904F2">
        <w:rPr>
          <w:rFonts w:ascii="Liberation Serif" w:hAnsi="Liberation Serif" w:cs="Liberation Serif"/>
          <w:sz w:val="28"/>
          <w:szCs w:val="28"/>
        </w:rPr>
        <w:br/>
      </w:r>
      <w:r w:rsidR="00E17644" w:rsidRPr="00E17644">
        <w:rPr>
          <w:rFonts w:ascii="Liberation Serif" w:hAnsi="Liberation Serif" w:cs="Liberation Serif"/>
          <w:sz w:val="28"/>
          <w:szCs w:val="28"/>
        </w:rPr>
        <w:t>в специализированных</w:t>
      </w:r>
      <w:r w:rsidR="00BE5F92" w:rsidRPr="00BE5F92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продуктов</w:t>
      </w:r>
      <w:r w:rsidR="00BE5F92" w:rsidRPr="00016535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лечебного (энтерального)</w:t>
      </w:r>
      <w:r w:rsidR="00E17644" w:rsidRPr="00E17644">
        <w:rPr>
          <w:rFonts w:ascii="Liberation Serif" w:hAnsi="Liberation Serif" w:cs="Liberation Serif"/>
          <w:sz w:val="28"/>
          <w:szCs w:val="28"/>
        </w:rPr>
        <w:t xml:space="preserve"> питания </w:t>
      </w:r>
      <w:r w:rsidR="008728EE">
        <w:rPr>
          <w:rFonts w:ascii="Liberation Serif" w:hAnsi="Liberation Serif" w:cs="Liberation Serif"/>
          <w:sz w:val="28"/>
          <w:szCs w:val="28"/>
        </w:rPr>
        <w:t xml:space="preserve">взрослых </w:t>
      </w:r>
      <w:r w:rsidR="00E17644" w:rsidRPr="00E17644">
        <w:rPr>
          <w:rFonts w:ascii="Liberation Serif" w:hAnsi="Liberation Serif" w:cs="Liberation Serif"/>
          <w:sz w:val="28"/>
          <w:szCs w:val="28"/>
        </w:rPr>
        <w:t>пациентов, нуждающихся в оказании паллиативной медицинской помощи и</w:t>
      </w:r>
      <w:r w:rsidR="00406D45" w:rsidRPr="00406D45">
        <w:rPr>
          <w:rFonts w:ascii="Liberation Serif" w:hAnsi="Liberation Serif" w:cs="Liberation Serif"/>
          <w:sz w:val="28"/>
          <w:szCs w:val="28"/>
        </w:rPr>
        <w:t xml:space="preserve"> </w:t>
      </w:r>
      <w:r w:rsidR="00406D45" w:rsidRPr="00C15128">
        <w:rPr>
          <w:rFonts w:ascii="Liberation Serif" w:hAnsi="Liberation Serif" w:cs="Liberation Serif"/>
          <w:sz w:val="28"/>
          <w:szCs w:val="28"/>
        </w:rPr>
        <w:t>имеющих медицинские показания для проведения нутритивной поддержки</w:t>
      </w:r>
      <w:r w:rsidR="00F64DD7">
        <w:rPr>
          <w:rFonts w:ascii="Liberation Serif" w:hAnsi="Liberation Serif" w:cs="Liberation Serif"/>
          <w:sz w:val="28"/>
          <w:szCs w:val="28"/>
        </w:rPr>
        <w:t xml:space="preserve"> на дому (приложение №</w:t>
      </w:r>
      <w:r w:rsidR="00E17644" w:rsidRPr="00E17644">
        <w:rPr>
          <w:rFonts w:ascii="Liberation Serif" w:hAnsi="Liberation Serif" w:cs="Liberation Serif"/>
          <w:sz w:val="28"/>
          <w:szCs w:val="28"/>
        </w:rPr>
        <w:t xml:space="preserve"> 3);</w:t>
      </w:r>
    </w:p>
    <w:p w:rsidR="00E17644" w:rsidRPr="00E17644" w:rsidRDefault="006D6059" w:rsidP="00F31105">
      <w:pPr>
        <w:pStyle w:val="a3"/>
        <w:numPr>
          <w:ilvl w:val="0"/>
          <w:numId w:val="4"/>
        </w:numPr>
        <w:overflowPunct/>
        <w:autoSpaceDE/>
        <w:autoSpaceDN/>
        <w:adjustRightInd/>
        <w:spacing w:after="200"/>
        <w:ind w:left="0" w:firstLine="669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</w:t>
      </w:r>
      <w:r w:rsidR="00E17644" w:rsidRPr="00E17644">
        <w:rPr>
          <w:rFonts w:ascii="Liberation Serif" w:hAnsi="Liberation Serif" w:cs="Liberation Serif"/>
          <w:sz w:val="28"/>
          <w:szCs w:val="28"/>
        </w:rPr>
        <w:t xml:space="preserve">орму дополнительной персонифицированной потребности </w:t>
      </w:r>
      <w:r w:rsidR="008904F2">
        <w:rPr>
          <w:rFonts w:ascii="Liberation Serif" w:hAnsi="Liberation Serif" w:cs="Liberation Serif"/>
          <w:sz w:val="28"/>
          <w:szCs w:val="28"/>
        </w:rPr>
        <w:br/>
      </w:r>
      <w:r w:rsidR="00E17644" w:rsidRPr="00E17644">
        <w:rPr>
          <w:rFonts w:ascii="Liberation Serif" w:hAnsi="Liberation Serif" w:cs="Liberation Serif"/>
          <w:sz w:val="28"/>
          <w:szCs w:val="28"/>
        </w:rPr>
        <w:t xml:space="preserve">на обеспечение специализированными </w:t>
      </w:r>
      <w:r w:rsidR="00BE5F92">
        <w:rPr>
          <w:rFonts w:ascii="Liberation Serif" w:hAnsi="Liberation Serif" w:cs="Liberation Serif"/>
          <w:sz w:val="28"/>
          <w:szCs w:val="28"/>
        </w:rPr>
        <w:t>продуктами</w:t>
      </w:r>
      <w:r w:rsidR="00BE5F92" w:rsidRPr="00016535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лечебного (энтерального)</w:t>
      </w:r>
      <w:r w:rsidR="00E17644" w:rsidRPr="00E17644">
        <w:rPr>
          <w:rFonts w:ascii="Liberation Serif" w:hAnsi="Liberation Serif" w:cs="Liberation Serif"/>
          <w:sz w:val="28"/>
          <w:szCs w:val="28"/>
        </w:rPr>
        <w:t xml:space="preserve"> питания </w:t>
      </w:r>
      <w:r w:rsidR="008728EE">
        <w:rPr>
          <w:rFonts w:ascii="Liberation Serif" w:hAnsi="Liberation Serif" w:cs="Liberation Serif"/>
          <w:sz w:val="28"/>
          <w:szCs w:val="28"/>
        </w:rPr>
        <w:t>взрослых пациентов</w:t>
      </w:r>
      <w:r w:rsidR="00E17644" w:rsidRPr="00E17644">
        <w:rPr>
          <w:rFonts w:ascii="Liberation Serif" w:hAnsi="Liberation Serif" w:cs="Liberation Serif"/>
          <w:sz w:val="28"/>
          <w:szCs w:val="28"/>
        </w:rPr>
        <w:t>, нуждающегося в оказании паллиативной медицинской помощи и</w:t>
      </w:r>
      <w:r w:rsidR="00406D45" w:rsidRPr="00406D45">
        <w:rPr>
          <w:rFonts w:ascii="Liberation Serif" w:hAnsi="Liberation Serif" w:cs="Liberation Serif"/>
          <w:sz w:val="28"/>
          <w:szCs w:val="28"/>
        </w:rPr>
        <w:t xml:space="preserve"> </w:t>
      </w:r>
      <w:r w:rsidR="000F27D7">
        <w:rPr>
          <w:rFonts w:ascii="Liberation Serif" w:hAnsi="Liberation Serif" w:cs="Liberation Serif"/>
          <w:sz w:val="28"/>
          <w:szCs w:val="28"/>
        </w:rPr>
        <w:t>имеющим</w:t>
      </w:r>
      <w:r w:rsidR="00406D45" w:rsidRPr="00C15128">
        <w:rPr>
          <w:rFonts w:ascii="Liberation Serif" w:hAnsi="Liberation Serif" w:cs="Liberation Serif"/>
          <w:sz w:val="28"/>
          <w:szCs w:val="28"/>
        </w:rPr>
        <w:t xml:space="preserve"> медицинские показания для проведения нутритивной поддержки</w:t>
      </w:r>
      <w:r w:rsidR="00E17644" w:rsidRPr="00E17644">
        <w:rPr>
          <w:rFonts w:ascii="Liberation Serif" w:hAnsi="Liberation Serif" w:cs="Liberation Serif"/>
          <w:sz w:val="28"/>
          <w:szCs w:val="28"/>
        </w:rPr>
        <w:t xml:space="preserve"> на дому (приложение № 4);</w:t>
      </w:r>
    </w:p>
    <w:p w:rsidR="00E17644" w:rsidRPr="00E17644" w:rsidRDefault="006D6059" w:rsidP="00F31105">
      <w:pPr>
        <w:pStyle w:val="a3"/>
        <w:numPr>
          <w:ilvl w:val="0"/>
          <w:numId w:val="4"/>
        </w:numPr>
        <w:overflowPunct/>
        <w:autoSpaceDE/>
        <w:autoSpaceDN/>
        <w:adjustRightInd/>
        <w:spacing w:after="200"/>
        <w:ind w:left="0" w:firstLine="669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</w:t>
      </w:r>
      <w:r w:rsidR="00E17644" w:rsidRPr="00E17644">
        <w:rPr>
          <w:rFonts w:ascii="Liberation Serif" w:hAnsi="Liberation Serif" w:cs="Liberation Serif"/>
          <w:sz w:val="28"/>
          <w:szCs w:val="28"/>
        </w:rPr>
        <w:t xml:space="preserve">орму отчета о </w:t>
      </w:r>
      <w:r w:rsidR="008728EE">
        <w:rPr>
          <w:rFonts w:ascii="Liberation Serif" w:hAnsi="Liberation Serif" w:cs="Liberation Serif"/>
          <w:sz w:val="28"/>
          <w:szCs w:val="28"/>
        </w:rPr>
        <w:t xml:space="preserve">взрослых </w:t>
      </w:r>
      <w:r w:rsidR="00E17644" w:rsidRPr="00E17644">
        <w:rPr>
          <w:rFonts w:ascii="Liberation Serif" w:hAnsi="Liberation Serif" w:cs="Liberation Serif"/>
          <w:sz w:val="28"/>
          <w:szCs w:val="28"/>
        </w:rPr>
        <w:t>пациентах, обеспеченных специализированными</w:t>
      </w:r>
      <w:r w:rsidR="00BE5F92" w:rsidRPr="00BE5F92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продуктами</w:t>
      </w:r>
      <w:r w:rsidR="00BE5F92" w:rsidRPr="00016535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лечебного (энтерального)</w:t>
      </w:r>
      <w:r w:rsidR="00E17644" w:rsidRPr="00E17644">
        <w:rPr>
          <w:rFonts w:ascii="Liberation Serif" w:hAnsi="Liberation Serif" w:cs="Liberation Serif"/>
          <w:sz w:val="28"/>
          <w:szCs w:val="28"/>
        </w:rPr>
        <w:t xml:space="preserve"> питания</w:t>
      </w:r>
      <w:r w:rsidR="00343106">
        <w:rPr>
          <w:rFonts w:ascii="Liberation Serif" w:hAnsi="Liberation Serif" w:cs="Liberation Serif"/>
          <w:sz w:val="28"/>
          <w:szCs w:val="28"/>
        </w:rPr>
        <w:t xml:space="preserve"> на дому</w:t>
      </w:r>
      <w:r w:rsidR="00E17644" w:rsidRPr="00E17644">
        <w:rPr>
          <w:rFonts w:ascii="Liberation Serif" w:hAnsi="Liberation Serif" w:cs="Liberation Serif"/>
          <w:sz w:val="28"/>
          <w:szCs w:val="28"/>
        </w:rPr>
        <w:t xml:space="preserve"> (приложение № 5).</w:t>
      </w:r>
    </w:p>
    <w:p w:rsidR="00E17644" w:rsidRPr="00E17644" w:rsidRDefault="00E17644" w:rsidP="00554BE0">
      <w:pPr>
        <w:pStyle w:val="a3"/>
        <w:numPr>
          <w:ilvl w:val="0"/>
          <w:numId w:val="1"/>
        </w:numPr>
        <w:ind w:left="0" w:firstLine="633"/>
        <w:rPr>
          <w:rFonts w:ascii="Liberation Serif" w:hAnsi="Liberation Serif" w:cs="Liberation Serif"/>
          <w:sz w:val="28"/>
          <w:szCs w:val="28"/>
        </w:rPr>
      </w:pPr>
      <w:r w:rsidRPr="00E17644">
        <w:rPr>
          <w:rFonts w:ascii="Liberation Serif" w:hAnsi="Liberation Serif" w:cs="Liberation Serif"/>
          <w:sz w:val="28"/>
          <w:szCs w:val="28"/>
        </w:rPr>
        <w:lastRenderedPageBreak/>
        <w:t>Главно</w:t>
      </w:r>
      <w:r w:rsidR="00424D29">
        <w:rPr>
          <w:rFonts w:ascii="Liberation Serif" w:hAnsi="Liberation Serif" w:cs="Liberation Serif"/>
          <w:sz w:val="28"/>
          <w:szCs w:val="28"/>
        </w:rPr>
        <w:t>му врачу ГАУЗ СО «Арамильская городская больница</w:t>
      </w:r>
      <w:r w:rsidRPr="00E17644">
        <w:rPr>
          <w:rFonts w:ascii="Liberation Serif" w:hAnsi="Liberation Serif" w:cs="Liberation Serif"/>
          <w:sz w:val="28"/>
          <w:szCs w:val="28"/>
        </w:rPr>
        <w:t>» Е.А. Колобову обеспечить:</w:t>
      </w:r>
    </w:p>
    <w:p w:rsidR="0087238A" w:rsidRPr="0087238A" w:rsidRDefault="006D6059" w:rsidP="00343106">
      <w:pPr>
        <w:pStyle w:val="a3"/>
        <w:numPr>
          <w:ilvl w:val="0"/>
          <w:numId w:val="5"/>
        </w:numPr>
        <w:ind w:left="0" w:firstLine="63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87238A" w:rsidRPr="0087238A">
        <w:rPr>
          <w:rFonts w:ascii="Liberation Serif" w:hAnsi="Liberation Serif" w:cs="Liberation Serif"/>
          <w:sz w:val="28"/>
          <w:szCs w:val="28"/>
        </w:rPr>
        <w:t>едение Регистра пациентов, нуждающихся в оказании паллиативной медицинской помощи и</w:t>
      </w:r>
      <w:r w:rsidR="00153E5D" w:rsidRPr="00153E5D">
        <w:rPr>
          <w:rFonts w:ascii="Liberation Serif" w:hAnsi="Liberation Serif" w:cs="Liberation Serif"/>
          <w:sz w:val="28"/>
          <w:szCs w:val="28"/>
        </w:rPr>
        <w:t xml:space="preserve"> </w:t>
      </w:r>
      <w:r w:rsidR="00153E5D" w:rsidRPr="00C15128">
        <w:rPr>
          <w:rFonts w:ascii="Liberation Serif" w:hAnsi="Liberation Serif" w:cs="Liberation Serif"/>
          <w:sz w:val="28"/>
          <w:szCs w:val="28"/>
        </w:rPr>
        <w:t>имеющих медицинские показания для проведения нутритивной поддержки</w:t>
      </w:r>
      <w:r w:rsidR="0087238A" w:rsidRPr="0087238A">
        <w:rPr>
          <w:rFonts w:ascii="Liberation Serif" w:hAnsi="Liberation Serif" w:cs="Liberation Serif"/>
          <w:sz w:val="28"/>
          <w:szCs w:val="28"/>
        </w:rPr>
        <w:t xml:space="preserve"> на дому (далее - Регистр);</w:t>
      </w:r>
    </w:p>
    <w:p w:rsidR="0087238A" w:rsidRPr="0087238A" w:rsidRDefault="00343106" w:rsidP="00343106">
      <w:pPr>
        <w:pStyle w:val="a3"/>
        <w:numPr>
          <w:ilvl w:val="0"/>
          <w:numId w:val="5"/>
        </w:numPr>
        <w:ind w:left="0" w:firstLine="63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87238A" w:rsidRPr="0087238A">
        <w:rPr>
          <w:rFonts w:ascii="Liberation Serif" w:hAnsi="Liberation Serif" w:cs="Liberation Serif"/>
          <w:sz w:val="28"/>
          <w:szCs w:val="28"/>
        </w:rPr>
        <w:t>рганизацию работы по обеспечению специализированными</w:t>
      </w:r>
      <w:r w:rsidR="00BE5F92" w:rsidRPr="00BE5F92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продуктами</w:t>
      </w:r>
      <w:r w:rsidR="00BE5F92" w:rsidRPr="00016535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лечебного (энтерального)</w:t>
      </w:r>
      <w:r w:rsidR="0087238A" w:rsidRPr="0087238A">
        <w:rPr>
          <w:rFonts w:ascii="Liberation Serif" w:hAnsi="Liberation Serif" w:cs="Liberation Serif"/>
          <w:sz w:val="28"/>
          <w:szCs w:val="28"/>
        </w:rPr>
        <w:t xml:space="preserve"> питания пациентов, нуждающихся </w:t>
      </w:r>
      <w:r w:rsidR="003B3B9D">
        <w:rPr>
          <w:rFonts w:ascii="Liberation Serif" w:hAnsi="Liberation Serif" w:cs="Liberation Serif"/>
          <w:sz w:val="28"/>
          <w:szCs w:val="28"/>
        </w:rPr>
        <w:br/>
      </w:r>
      <w:r w:rsidR="0087238A" w:rsidRPr="0087238A">
        <w:rPr>
          <w:rFonts w:ascii="Liberation Serif" w:hAnsi="Liberation Serif" w:cs="Liberation Serif"/>
          <w:sz w:val="28"/>
          <w:szCs w:val="28"/>
        </w:rPr>
        <w:t>в оказании паллиативной медицинской помощи и</w:t>
      </w:r>
      <w:r w:rsidR="00153E5D" w:rsidRPr="00153E5D">
        <w:rPr>
          <w:rFonts w:ascii="Liberation Serif" w:hAnsi="Liberation Serif" w:cs="Liberation Serif"/>
          <w:sz w:val="28"/>
          <w:szCs w:val="28"/>
        </w:rPr>
        <w:t xml:space="preserve"> </w:t>
      </w:r>
      <w:r w:rsidR="00153E5D" w:rsidRPr="00C15128">
        <w:rPr>
          <w:rFonts w:ascii="Liberation Serif" w:hAnsi="Liberation Serif" w:cs="Liberation Serif"/>
          <w:sz w:val="28"/>
          <w:szCs w:val="28"/>
        </w:rPr>
        <w:t>имеющих медицинские показания для проведения нутритивной поддержки</w:t>
      </w:r>
      <w:r w:rsidR="0087238A" w:rsidRPr="0087238A">
        <w:rPr>
          <w:rFonts w:ascii="Liberation Serif" w:hAnsi="Liberation Serif" w:cs="Liberation Serif"/>
          <w:sz w:val="28"/>
          <w:szCs w:val="28"/>
        </w:rPr>
        <w:t xml:space="preserve"> на дому, в соответствии </w:t>
      </w:r>
      <w:r w:rsidR="003B3B9D">
        <w:rPr>
          <w:rFonts w:ascii="Liberation Serif" w:hAnsi="Liberation Serif" w:cs="Liberation Serif"/>
          <w:sz w:val="28"/>
          <w:szCs w:val="28"/>
        </w:rPr>
        <w:br/>
      </w:r>
      <w:r w:rsidR="0087238A" w:rsidRPr="0087238A">
        <w:rPr>
          <w:rFonts w:ascii="Liberation Serif" w:hAnsi="Liberation Serif" w:cs="Liberation Serif"/>
          <w:sz w:val="28"/>
          <w:szCs w:val="28"/>
        </w:rPr>
        <w:t>с утвержденным Порядком (приложение № 1);</w:t>
      </w:r>
    </w:p>
    <w:p w:rsidR="0087238A" w:rsidRPr="0087238A" w:rsidRDefault="00424D29" w:rsidP="00343106">
      <w:pPr>
        <w:pStyle w:val="a3"/>
        <w:numPr>
          <w:ilvl w:val="0"/>
          <w:numId w:val="5"/>
        </w:numPr>
        <w:ind w:left="0" w:firstLine="63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</w:t>
      </w:r>
      <w:r w:rsidR="0087238A" w:rsidRPr="0087238A">
        <w:rPr>
          <w:rFonts w:ascii="Liberation Serif" w:hAnsi="Liberation Serif" w:cs="Liberation Serif"/>
          <w:sz w:val="28"/>
          <w:szCs w:val="28"/>
        </w:rPr>
        <w:t>ормирование сводной персонифицированной потребности специализированных</w:t>
      </w:r>
      <w:r w:rsidR="00BE5F92" w:rsidRPr="00BE5F92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продуктов</w:t>
      </w:r>
      <w:r w:rsidR="00BE5F92" w:rsidRPr="00016535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лечебного (энтерального)</w:t>
      </w:r>
      <w:r w:rsidR="0087238A" w:rsidRPr="0087238A">
        <w:rPr>
          <w:rFonts w:ascii="Liberation Serif" w:hAnsi="Liberation Serif" w:cs="Liberation Serif"/>
          <w:sz w:val="28"/>
          <w:szCs w:val="28"/>
        </w:rPr>
        <w:t xml:space="preserve"> питания пациентов, нуждающихся в оказании паллиативной медицинской помощи и</w:t>
      </w:r>
      <w:r w:rsidR="00153E5D" w:rsidRPr="00153E5D">
        <w:rPr>
          <w:rFonts w:ascii="Liberation Serif" w:hAnsi="Liberation Serif" w:cs="Liberation Serif"/>
          <w:sz w:val="28"/>
          <w:szCs w:val="28"/>
        </w:rPr>
        <w:t xml:space="preserve"> </w:t>
      </w:r>
      <w:r w:rsidR="00153E5D" w:rsidRPr="00C15128">
        <w:rPr>
          <w:rFonts w:ascii="Liberation Serif" w:hAnsi="Liberation Serif" w:cs="Liberation Serif"/>
          <w:sz w:val="28"/>
          <w:szCs w:val="28"/>
        </w:rPr>
        <w:t>имеющих медицинские показания для проведения нутритивной поддержки</w:t>
      </w:r>
      <w:r w:rsidR="0087238A" w:rsidRPr="0087238A">
        <w:rPr>
          <w:rFonts w:ascii="Liberation Serif" w:hAnsi="Liberation Serif" w:cs="Liberation Serif"/>
          <w:sz w:val="28"/>
          <w:szCs w:val="28"/>
        </w:rPr>
        <w:t xml:space="preserve"> на дому, </w:t>
      </w:r>
      <w:r w:rsidR="003B3B9D">
        <w:rPr>
          <w:rFonts w:ascii="Liberation Serif" w:hAnsi="Liberation Serif" w:cs="Liberation Serif"/>
          <w:sz w:val="28"/>
          <w:szCs w:val="28"/>
        </w:rPr>
        <w:br/>
      </w:r>
      <w:r w:rsidR="0087238A" w:rsidRPr="0087238A">
        <w:rPr>
          <w:rFonts w:ascii="Liberation Serif" w:hAnsi="Liberation Serif" w:cs="Liberation Serif"/>
          <w:sz w:val="28"/>
          <w:szCs w:val="28"/>
        </w:rPr>
        <w:t xml:space="preserve">а в случае необходимости дополнительной персонифицированной потребности, в рамках финансовых средств, предусмотренных в областном бюджете на текущий год, согласно Перечню (приложение № 2) </w:t>
      </w:r>
      <w:r w:rsidR="003B3B9D">
        <w:rPr>
          <w:rFonts w:ascii="Liberation Serif" w:hAnsi="Liberation Serif" w:cs="Liberation Serif"/>
          <w:sz w:val="28"/>
          <w:szCs w:val="28"/>
        </w:rPr>
        <w:br/>
      </w:r>
      <w:r w:rsidR="0087238A" w:rsidRPr="0087238A">
        <w:rPr>
          <w:rFonts w:ascii="Liberation Serif" w:hAnsi="Liberation Serif" w:cs="Liberation Serif"/>
          <w:sz w:val="28"/>
          <w:szCs w:val="28"/>
        </w:rPr>
        <w:t>и утвержденным формам (приложения № 3, 4) и предоставление их для согласования в отдел санаторно-курортной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87238A" w:rsidRPr="0087238A">
        <w:rPr>
          <w:rFonts w:ascii="Liberation Serif" w:hAnsi="Liberation Serif" w:cs="Liberation Serif"/>
          <w:sz w:val="28"/>
          <w:szCs w:val="28"/>
        </w:rPr>
        <w:t xml:space="preserve"> паллиативной помощи и реабилитации Министерства здравоохранения Свердловской области;</w:t>
      </w:r>
    </w:p>
    <w:p w:rsidR="0087238A" w:rsidRPr="0087238A" w:rsidRDefault="00424D29" w:rsidP="00343106">
      <w:pPr>
        <w:pStyle w:val="a3"/>
        <w:numPr>
          <w:ilvl w:val="0"/>
          <w:numId w:val="5"/>
        </w:numPr>
        <w:ind w:left="0" w:firstLine="63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87238A" w:rsidRPr="0087238A">
        <w:rPr>
          <w:rFonts w:ascii="Liberation Serif" w:hAnsi="Liberation Serif" w:cs="Liberation Serif"/>
          <w:sz w:val="28"/>
          <w:szCs w:val="28"/>
        </w:rPr>
        <w:t>олучение, учет, хранение специализированных</w:t>
      </w:r>
      <w:r w:rsidR="00BE5F92" w:rsidRPr="00BE5F92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продуктов</w:t>
      </w:r>
      <w:r w:rsidR="005B1AB9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лечебного (энтерального)</w:t>
      </w:r>
      <w:r w:rsidR="0087238A" w:rsidRPr="0087238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питания для взрослых</w:t>
      </w:r>
      <w:r w:rsidR="007039D4">
        <w:rPr>
          <w:rFonts w:ascii="Liberation Serif" w:hAnsi="Liberation Serif" w:cs="Liberation Serif"/>
          <w:sz w:val="28"/>
          <w:szCs w:val="28"/>
        </w:rPr>
        <w:t xml:space="preserve"> пациентов</w:t>
      </w:r>
      <w:r w:rsidR="0087238A" w:rsidRPr="0087238A">
        <w:rPr>
          <w:rFonts w:ascii="Liberation Serif" w:hAnsi="Liberation Serif" w:cs="Liberation Serif"/>
          <w:sz w:val="28"/>
          <w:szCs w:val="28"/>
        </w:rPr>
        <w:t xml:space="preserve"> и выдачу специализированных</w:t>
      </w:r>
      <w:r w:rsidR="00BE5F92" w:rsidRPr="00BE5F92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продуктов</w:t>
      </w:r>
      <w:r w:rsidR="00BE5F92" w:rsidRPr="00016535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лечебного (энтерального)</w:t>
      </w:r>
      <w:r w:rsidR="0087238A" w:rsidRPr="0087238A">
        <w:rPr>
          <w:rFonts w:ascii="Liberation Serif" w:hAnsi="Liberation Serif" w:cs="Liberation Serif"/>
          <w:sz w:val="28"/>
          <w:szCs w:val="28"/>
        </w:rPr>
        <w:t xml:space="preserve"> </w:t>
      </w:r>
      <w:r w:rsidR="00FB0305">
        <w:rPr>
          <w:rFonts w:ascii="Liberation Serif" w:hAnsi="Liberation Serif" w:cs="Liberation Serif"/>
          <w:sz w:val="28"/>
          <w:szCs w:val="28"/>
        </w:rPr>
        <w:t>питания взрослым</w:t>
      </w:r>
      <w:r w:rsidR="00F64DD7">
        <w:rPr>
          <w:rFonts w:ascii="Liberation Serif" w:hAnsi="Liberation Serif" w:cs="Liberation Serif"/>
          <w:sz w:val="28"/>
          <w:szCs w:val="28"/>
        </w:rPr>
        <w:t xml:space="preserve"> пациентам</w:t>
      </w:r>
      <w:r w:rsidR="0087238A" w:rsidRPr="0087238A">
        <w:rPr>
          <w:rFonts w:ascii="Liberation Serif" w:hAnsi="Liberation Serif" w:cs="Liberation Serif"/>
          <w:sz w:val="28"/>
          <w:szCs w:val="28"/>
        </w:rPr>
        <w:t>, нуждающимся в оказании паллиативной медицинской помощи и</w:t>
      </w:r>
      <w:r w:rsidR="00153E5D" w:rsidRPr="00153E5D">
        <w:rPr>
          <w:rFonts w:ascii="Liberation Serif" w:hAnsi="Liberation Serif" w:cs="Liberation Serif"/>
          <w:sz w:val="28"/>
          <w:szCs w:val="28"/>
        </w:rPr>
        <w:t xml:space="preserve"> </w:t>
      </w:r>
      <w:r w:rsidR="00C16468">
        <w:rPr>
          <w:rFonts w:ascii="Liberation Serif" w:hAnsi="Liberation Serif" w:cs="Liberation Serif"/>
          <w:sz w:val="28"/>
          <w:szCs w:val="28"/>
        </w:rPr>
        <w:t>имеющим</w:t>
      </w:r>
      <w:r w:rsidR="00153E5D" w:rsidRPr="00C15128">
        <w:rPr>
          <w:rFonts w:ascii="Liberation Serif" w:hAnsi="Liberation Serif" w:cs="Liberation Serif"/>
          <w:sz w:val="28"/>
          <w:szCs w:val="28"/>
        </w:rPr>
        <w:t xml:space="preserve"> медицинские показания для проведения нутритивной поддержки</w:t>
      </w:r>
      <w:r w:rsidR="00C16468">
        <w:rPr>
          <w:rFonts w:ascii="Liberation Serif" w:hAnsi="Liberation Serif" w:cs="Liberation Serif"/>
          <w:sz w:val="28"/>
          <w:szCs w:val="28"/>
        </w:rPr>
        <w:t xml:space="preserve"> на дому, через о</w:t>
      </w:r>
      <w:r w:rsidR="0087238A" w:rsidRPr="0087238A">
        <w:rPr>
          <w:rFonts w:ascii="Liberation Serif" w:hAnsi="Liberation Serif" w:cs="Liberation Serif"/>
          <w:sz w:val="28"/>
          <w:szCs w:val="28"/>
        </w:rPr>
        <w:t>рганизационно-методический центр паллиати</w:t>
      </w:r>
      <w:r w:rsidR="00C16468">
        <w:rPr>
          <w:rFonts w:ascii="Liberation Serif" w:hAnsi="Liberation Serif" w:cs="Liberation Serif"/>
          <w:sz w:val="28"/>
          <w:szCs w:val="28"/>
        </w:rPr>
        <w:t>вной помощи взрослому населению</w:t>
      </w:r>
      <w:r w:rsidR="0087238A" w:rsidRPr="0087238A">
        <w:rPr>
          <w:rFonts w:ascii="Liberation Serif" w:hAnsi="Liberation Serif" w:cs="Liberation Serif"/>
          <w:sz w:val="28"/>
          <w:szCs w:val="28"/>
        </w:rPr>
        <w:t>, располага</w:t>
      </w:r>
      <w:r>
        <w:rPr>
          <w:rFonts w:ascii="Liberation Serif" w:hAnsi="Liberation Serif" w:cs="Liberation Serif"/>
          <w:sz w:val="28"/>
          <w:szCs w:val="28"/>
        </w:rPr>
        <w:t>ющийся в ГАУЗ СО «Арамильская городская больница</w:t>
      </w:r>
      <w:r w:rsidR="0087238A" w:rsidRPr="0087238A">
        <w:rPr>
          <w:rFonts w:ascii="Liberation Serif" w:hAnsi="Liberation Serif" w:cs="Liberation Serif"/>
          <w:sz w:val="28"/>
          <w:szCs w:val="28"/>
        </w:rPr>
        <w:t>»;</w:t>
      </w:r>
    </w:p>
    <w:p w:rsidR="0087238A" w:rsidRPr="0087238A" w:rsidRDefault="00424D29" w:rsidP="00343106">
      <w:pPr>
        <w:pStyle w:val="a3"/>
        <w:numPr>
          <w:ilvl w:val="0"/>
          <w:numId w:val="5"/>
        </w:numPr>
        <w:ind w:left="0" w:firstLine="63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87238A" w:rsidRPr="0087238A">
        <w:rPr>
          <w:rFonts w:ascii="Liberation Serif" w:hAnsi="Liberation Serif" w:cs="Liberation Serif"/>
          <w:sz w:val="28"/>
          <w:szCs w:val="28"/>
        </w:rPr>
        <w:t>редоставление ежемесячно до 10 числа отчета о пациентах, обеспеченных специализированными</w:t>
      </w:r>
      <w:r w:rsidR="00BE5F92" w:rsidRPr="00BE5F92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продуктами</w:t>
      </w:r>
      <w:r w:rsidR="00BE5F92" w:rsidRPr="00016535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лечебного (энтерального)</w:t>
      </w:r>
      <w:r w:rsidR="0087238A" w:rsidRPr="0087238A">
        <w:rPr>
          <w:rFonts w:ascii="Liberation Serif" w:hAnsi="Liberation Serif" w:cs="Liberation Serif"/>
          <w:sz w:val="28"/>
          <w:szCs w:val="28"/>
        </w:rPr>
        <w:t xml:space="preserve"> питания (приложение № 5) и расходовании специализированных</w:t>
      </w:r>
      <w:r w:rsidR="00BE5F92" w:rsidRPr="00BE5F92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продуктов</w:t>
      </w:r>
      <w:r w:rsidR="00BE5F92" w:rsidRPr="00016535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лечебного (энтерального)</w:t>
      </w:r>
      <w:r w:rsidR="0087238A" w:rsidRPr="0087238A">
        <w:rPr>
          <w:rFonts w:ascii="Liberation Serif" w:hAnsi="Liberation Serif" w:cs="Liberation Serif"/>
          <w:sz w:val="28"/>
          <w:szCs w:val="28"/>
        </w:rPr>
        <w:t xml:space="preserve"> питания в отдел санаторно-курортной</w:t>
      </w:r>
      <w:r w:rsidR="00C81546">
        <w:rPr>
          <w:rFonts w:ascii="Liberation Serif" w:hAnsi="Liberation Serif" w:cs="Liberation Serif"/>
          <w:sz w:val="28"/>
          <w:szCs w:val="28"/>
        </w:rPr>
        <w:t>,</w:t>
      </w:r>
      <w:r w:rsidR="0087238A" w:rsidRPr="0087238A">
        <w:rPr>
          <w:rFonts w:ascii="Liberation Serif" w:hAnsi="Liberation Serif" w:cs="Liberation Serif"/>
          <w:sz w:val="28"/>
          <w:szCs w:val="28"/>
        </w:rPr>
        <w:t xml:space="preserve"> паллиативной помощи и реабилитации Министерства здравоохранения Свердловской области, в копии — в отдел организации лекарственного обеспечения и фармацевтической деятельности Министерства здрав</w:t>
      </w:r>
      <w:r w:rsidR="0087238A">
        <w:rPr>
          <w:rFonts w:ascii="Liberation Serif" w:hAnsi="Liberation Serif" w:cs="Liberation Serif"/>
          <w:sz w:val="28"/>
          <w:szCs w:val="28"/>
        </w:rPr>
        <w:t>оохранения Свердловской области.</w:t>
      </w:r>
    </w:p>
    <w:p w:rsidR="0087238A" w:rsidRDefault="00E90B14" w:rsidP="008A0523">
      <w:pPr>
        <w:pStyle w:val="a3"/>
        <w:widowControl w:val="0"/>
        <w:numPr>
          <w:ilvl w:val="0"/>
          <w:numId w:val="1"/>
        </w:numPr>
        <w:tabs>
          <w:tab w:val="left" w:pos="851"/>
        </w:tabs>
        <w:overflowPunct/>
        <w:autoSpaceDE/>
        <w:autoSpaceDN/>
        <w:adjustRightInd/>
        <w:spacing w:line="322" w:lineRule="exact"/>
        <w:ind w:left="0" w:firstLine="708"/>
        <w:textAlignment w:val="auto"/>
        <w:rPr>
          <w:rFonts w:ascii="Liberation Serif" w:hAnsi="Liberation Serif" w:cs="Liberation Serif"/>
          <w:sz w:val="28"/>
          <w:szCs w:val="28"/>
        </w:rPr>
      </w:pPr>
      <w:r w:rsidRPr="00E17644">
        <w:rPr>
          <w:rFonts w:ascii="Liberation Serif" w:hAnsi="Liberation Serif" w:cs="Liberation Serif"/>
          <w:sz w:val="28"/>
          <w:szCs w:val="28"/>
        </w:rPr>
        <w:t>Руководителям государственных учреждений здравоохранения Свердловской области, имеющих лицензию на оказание паллиативной помощи в амбулаторных и стационарных условиях</w:t>
      </w:r>
      <w:r w:rsidR="0087238A">
        <w:rPr>
          <w:rFonts w:ascii="Liberation Serif" w:hAnsi="Liberation Serif" w:cs="Liberation Serif"/>
          <w:sz w:val="28"/>
          <w:szCs w:val="28"/>
        </w:rPr>
        <w:t>:</w:t>
      </w:r>
    </w:p>
    <w:p w:rsidR="00DF342D" w:rsidRPr="00DF342D" w:rsidRDefault="007766F5" w:rsidP="007766F5">
      <w:pPr>
        <w:pStyle w:val="a3"/>
        <w:numPr>
          <w:ilvl w:val="0"/>
          <w:numId w:val="6"/>
        </w:numPr>
        <w:ind w:left="0" w:firstLine="774"/>
        <w:rPr>
          <w:rFonts w:ascii="Liberation Serif" w:hAnsi="Liberation Serif" w:cs="Liberation Serif"/>
          <w:sz w:val="28"/>
          <w:szCs w:val="28"/>
        </w:rPr>
      </w:pPr>
      <w:r w:rsidRPr="007766F5">
        <w:rPr>
          <w:rFonts w:ascii="Liberation Serif" w:hAnsi="Liberation Serif" w:cs="Liberation Serif"/>
          <w:sz w:val="28"/>
          <w:szCs w:val="28"/>
        </w:rPr>
        <w:t xml:space="preserve">обеспечить использование в </w:t>
      </w:r>
      <w:r w:rsidR="007F7956">
        <w:rPr>
          <w:rFonts w:ascii="Liberation Serif" w:hAnsi="Liberation Serif" w:cs="Liberation Serif"/>
          <w:sz w:val="28"/>
          <w:szCs w:val="28"/>
        </w:rPr>
        <w:t>работе методических рекомендаций</w:t>
      </w:r>
      <w:r w:rsidRPr="007766F5">
        <w:rPr>
          <w:rFonts w:ascii="Liberation Serif" w:hAnsi="Liberation Serif" w:cs="Liberation Serif"/>
          <w:sz w:val="28"/>
          <w:szCs w:val="28"/>
        </w:rPr>
        <w:t xml:space="preserve"> «Нутритивная поддержка и регидратация взрослых, нуждающихся в паллиативной медицинской помощи», утвержденных Минздравом России, при проведении нутритивной поддержки на дому;</w:t>
      </w:r>
    </w:p>
    <w:p w:rsidR="0087238A" w:rsidRPr="00656EE4" w:rsidRDefault="008A0523" w:rsidP="00FB0305">
      <w:pPr>
        <w:pStyle w:val="a3"/>
        <w:numPr>
          <w:ilvl w:val="0"/>
          <w:numId w:val="6"/>
        </w:numPr>
        <w:ind w:left="0" w:firstLine="774"/>
        <w:rPr>
          <w:rFonts w:ascii="Liberation Serif" w:hAnsi="Liberation Serif" w:cs="Liberation Serif"/>
          <w:sz w:val="28"/>
          <w:szCs w:val="28"/>
        </w:rPr>
      </w:pPr>
      <w:r w:rsidRPr="00656EE4">
        <w:rPr>
          <w:rFonts w:ascii="Liberation Serif" w:hAnsi="Liberation Serif" w:cs="Liberation Serif"/>
          <w:sz w:val="28"/>
          <w:szCs w:val="28"/>
        </w:rPr>
        <w:t>о</w:t>
      </w:r>
      <w:r w:rsidR="0087238A" w:rsidRPr="00656EE4">
        <w:rPr>
          <w:rFonts w:ascii="Liberation Serif" w:hAnsi="Liberation Serif" w:cs="Liberation Serif"/>
          <w:sz w:val="28"/>
          <w:szCs w:val="28"/>
        </w:rPr>
        <w:t>рганизовать работу по обеспечению пациентов, нужда</w:t>
      </w:r>
      <w:r w:rsidRPr="00656EE4">
        <w:rPr>
          <w:rFonts w:ascii="Liberation Serif" w:hAnsi="Liberation Serif" w:cs="Liberation Serif"/>
          <w:sz w:val="28"/>
          <w:szCs w:val="28"/>
        </w:rPr>
        <w:t xml:space="preserve">ющихся в оказании паллиативной медицинской помощи, </w:t>
      </w:r>
      <w:r w:rsidR="00153E5D" w:rsidRPr="00C15128">
        <w:rPr>
          <w:rFonts w:ascii="Liberation Serif" w:hAnsi="Liberation Serif" w:cs="Liberation Serif"/>
          <w:sz w:val="28"/>
          <w:szCs w:val="28"/>
        </w:rPr>
        <w:t xml:space="preserve">имеющих медицинские </w:t>
      </w:r>
      <w:r w:rsidR="00153E5D" w:rsidRPr="00C15128">
        <w:rPr>
          <w:rFonts w:ascii="Liberation Serif" w:hAnsi="Liberation Serif" w:cs="Liberation Serif"/>
          <w:sz w:val="28"/>
          <w:szCs w:val="28"/>
        </w:rPr>
        <w:lastRenderedPageBreak/>
        <w:t>показания для проведения нутритивной поддержки</w:t>
      </w:r>
      <w:r w:rsidR="00153E5D">
        <w:rPr>
          <w:rFonts w:ascii="Liberation Serif" w:hAnsi="Liberation Serif" w:cs="Liberation Serif"/>
          <w:sz w:val="28"/>
          <w:szCs w:val="28"/>
        </w:rPr>
        <w:t xml:space="preserve"> на дому</w:t>
      </w:r>
      <w:r w:rsidR="0087238A" w:rsidRPr="00656EE4">
        <w:rPr>
          <w:rFonts w:ascii="Liberation Serif" w:hAnsi="Liberation Serif" w:cs="Liberation Serif"/>
          <w:sz w:val="28"/>
          <w:szCs w:val="28"/>
        </w:rPr>
        <w:t>, проживающих на территории Свердловской области, специализированными</w:t>
      </w:r>
      <w:r w:rsidR="00BE5F92" w:rsidRPr="00BE5F92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продуктами</w:t>
      </w:r>
      <w:r w:rsidR="005B1AB9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лечебного (энтерального)</w:t>
      </w:r>
      <w:r w:rsidR="0087238A" w:rsidRPr="00656EE4">
        <w:rPr>
          <w:rFonts w:ascii="Liberation Serif" w:hAnsi="Liberation Serif" w:cs="Liberation Serif"/>
          <w:sz w:val="28"/>
          <w:szCs w:val="28"/>
        </w:rPr>
        <w:t xml:space="preserve"> питания в соответствии с Порядком (приложение </w:t>
      </w:r>
      <w:r w:rsidR="00F64DD7">
        <w:rPr>
          <w:rFonts w:ascii="Liberation Serif" w:hAnsi="Liberation Serif" w:cs="Liberation Serif"/>
          <w:sz w:val="28"/>
          <w:szCs w:val="28"/>
        </w:rPr>
        <w:br/>
      </w:r>
      <w:r w:rsidR="0087238A" w:rsidRPr="00656EE4">
        <w:rPr>
          <w:rFonts w:ascii="Liberation Serif" w:hAnsi="Liberation Serif" w:cs="Liberation Serif"/>
          <w:sz w:val="28"/>
          <w:szCs w:val="28"/>
        </w:rPr>
        <w:t>№ 1 к настоящему приказу);</w:t>
      </w:r>
    </w:p>
    <w:p w:rsidR="0087238A" w:rsidRPr="0087238A" w:rsidRDefault="008A0523" w:rsidP="00FB0305">
      <w:pPr>
        <w:pStyle w:val="a3"/>
        <w:numPr>
          <w:ilvl w:val="0"/>
          <w:numId w:val="6"/>
        </w:numPr>
        <w:tabs>
          <w:tab w:val="left" w:pos="1134"/>
        </w:tabs>
        <w:ind w:left="0" w:firstLine="91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87238A" w:rsidRPr="0087238A">
        <w:rPr>
          <w:rFonts w:ascii="Liberation Serif" w:hAnsi="Liberation Serif" w:cs="Liberation Serif"/>
          <w:sz w:val="28"/>
          <w:szCs w:val="28"/>
        </w:rPr>
        <w:t>беспечить информирование пациентов</w:t>
      </w:r>
      <w:r w:rsidR="00C1618B">
        <w:rPr>
          <w:rFonts w:ascii="Liberation Serif" w:hAnsi="Liberation Serif" w:cs="Liberation Serif"/>
          <w:sz w:val="28"/>
          <w:szCs w:val="28"/>
        </w:rPr>
        <w:t>,</w:t>
      </w:r>
      <w:r w:rsidR="0087238A" w:rsidRPr="0087238A">
        <w:rPr>
          <w:rFonts w:ascii="Liberation Serif" w:hAnsi="Liberation Serif" w:cs="Liberation Serif"/>
          <w:sz w:val="28"/>
          <w:szCs w:val="28"/>
        </w:rPr>
        <w:t xml:space="preserve"> или законных представителей пациентов, </w:t>
      </w:r>
      <w:r w:rsidR="00C1618B">
        <w:rPr>
          <w:rFonts w:ascii="Liberation Serif" w:hAnsi="Liberation Serif" w:cs="Liberation Serif"/>
          <w:sz w:val="28"/>
          <w:szCs w:val="28"/>
        </w:rPr>
        <w:t xml:space="preserve">или родственников, осуществляющих уход за такими пациентами, </w:t>
      </w:r>
      <w:r w:rsidR="0087238A" w:rsidRPr="0087238A">
        <w:rPr>
          <w:rFonts w:ascii="Liberation Serif" w:hAnsi="Liberation Serif" w:cs="Liberation Serif"/>
          <w:sz w:val="28"/>
          <w:szCs w:val="28"/>
        </w:rPr>
        <w:t>нуждающихся в оказании паллиативной медицинской помощи и</w:t>
      </w:r>
      <w:r w:rsidR="00153E5D" w:rsidRPr="00153E5D">
        <w:rPr>
          <w:rFonts w:ascii="Liberation Serif" w:hAnsi="Liberation Serif" w:cs="Liberation Serif"/>
          <w:sz w:val="28"/>
          <w:szCs w:val="28"/>
        </w:rPr>
        <w:t xml:space="preserve"> </w:t>
      </w:r>
      <w:r w:rsidR="00153E5D" w:rsidRPr="00C15128">
        <w:rPr>
          <w:rFonts w:ascii="Liberation Serif" w:hAnsi="Liberation Serif" w:cs="Liberation Serif"/>
          <w:sz w:val="28"/>
          <w:szCs w:val="28"/>
        </w:rPr>
        <w:t>имеющих медицинские показания для проведения нутритивной поддержки</w:t>
      </w:r>
      <w:r w:rsidR="0087238A" w:rsidRPr="0087238A">
        <w:rPr>
          <w:rFonts w:ascii="Liberation Serif" w:hAnsi="Liberation Serif" w:cs="Liberation Serif"/>
          <w:sz w:val="28"/>
          <w:szCs w:val="28"/>
        </w:rPr>
        <w:t xml:space="preserve"> на дому в доступной и понятной форме о порядке обеспечения специализированными</w:t>
      </w:r>
      <w:r w:rsidR="00BE5F92" w:rsidRPr="00BE5F92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продуктами</w:t>
      </w:r>
      <w:r w:rsidR="00BE5F92" w:rsidRPr="00016535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лечебного (энтерального)</w:t>
      </w:r>
      <w:r w:rsidR="0087238A" w:rsidRPr="0087238A">
        <w:rPr>
          <w:rFonts w:ascii="Liberation Serif" w:hAnsi="Liberation Serif" w:cs="Liberation Serif"/>
          <w:sz w:val="28"/>
          <w:szCs w:val="28"/>
        </w:rPr>
        <w:t xml:space="preserve"> питания;</w:t>
      </w:r>
    </w:p>
    <w:p w:rsidR="0087238A" w:rsidRPr="0087238A" w:rsidRDefault="00E93BA4" w:rsidP="00FB0305">
      <w:pPr>
        <w:pStyle w:val="a3"/>
        <w:numPr>
          <w:ilvl w:val="0"/>
          <w:numId w:val="6"/>
        </w:numPr>
        <w:ind w:left="0" w:firstLine="77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87238A" w:rsidRPr="0087238A">
        <w:rPr>
          <w:rFonts w:ascii="Liberation Serif" w:hAnsi="Liberation Serif" w:cs="Liberation Serif"/>
          <w:sz w:val="28"/>
          <w:szCs w:val="28"/>
        </w:rPr>
        <w:t>ри необходимости назначения специализированных</w:t>
      </w:r>
      <w:r w:rsidR="00BE5F92" w:rsidRPr="00BE5F92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продуктов</w:t>
      </w:r>
      <w:r w:rsidR="00BE5F92" w:rsidRPr="00016535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лечебного (энтерального)</w:t>
      </w:r>
      <w:r w:rsidR="0087238A" w:rsidRPr="0087238A">
        <w:rPr>
          <w:rFonts w:ascii="Liberation Serif" w:hAnsi="Liberation Serif" w:cs="Liberation Serif"/>
          <w:sz w:val="28"/>
          <w:szCs w:val="28"/>
        </w:rPr>
        <w:t xml:space="preserve"> </w:t>
      </w:r>
      <w:r w:rsidR="00FB0305">
        <w:rPr>
          <w:rFonts w:ascii="Liberation Serif" w:hAnsi="Liberation Serif" w:cs="Liberation Serif"/>
          <w:sz w:val="28"/>
          <w:szCs w:val="28"/>
        </w:rPr>
        <w:t>питания взрослым</w:t>
      </w:r>
      <w:r w:rsidR="00F64DD7">
        <w:rPr>
          <w:rFonts w:ascii="Liberation Serif" w:hAnsi="Liberation Serif" w:cs="Liberation Serif"/>
          <w:sz w:val="28"/>
          <w:szCs w:val="28"/>
        </w:rPr>
        <w:t xml:space="preserve"> пациентам</w:t>
      </w:r>
      <w:r w:rsidR="0087238A" w:rsidRPr="0087238A">
        <w:rPr>
          <w:rFonts w:ascii="Liberation Serif" w:hAnsi="Liberation Serif" w:cs="Liberation Serif"/>
          <w:sz w:val="28"/>
          <w:szCs w:val="28"/>
        </w:rPr>
        <w:t xml:space="preserve">, нуждающимся в оказании паллиативной медицинской помощи, </w:t>
      </w:r>
      <w:r w:rsidR="00153E5D" w:rsidRPr="00C15128">
        <w:rPr>
          <w:rFonts w:ascii="Liberation Serif" w:hAnsi="Liberation Serif" w:cs="Liberation Serif"/>
          <w:sz w:val="28"/>
          <w:szCs w:val="28"/>
        </w:rPr>
        <w:t>имеющих медицинские показания для проведения нутритивной поддержки</w:t>
      </w:r>
      <w:r w:rsidR="00153E5D" w:rsidRPr="0087238A">
        <w:rPr>
          <w:rFonts w:ascii="Liberation Serif" w:hAnsi="Liberation Serif" w:cs="Liberation Serif"/>
          <w:sz w:val="28"/>
          <w:szCs w:val="28"/>
        </w:rPr>
        <w:t xml:space="preserve"> </w:t>
      </w:r>
      <w:r w:rsidR="0087238A" w:rsidRPr="0087238A">
        <w:rPr>
          <w:rFonts w:ascii="Liberation Serif" w:hAnsi="Liberation Serif" w:cs="Liberation Serif"/>
          <w:sz w:val="28"/>
          <w:szCs w:val="28"/>
        </w:rPr>
        <w:t>на дому, направлять пациентов на очную консультацию врача</w:t>
      </w:r>
      <w:r w:rsidR="001A6747">
        <w:rPr>
          <w:rFonts w:ascii="Liberation Serif" w:hAnsi="Liberation Serif" w:cs="Liberation Serif"/>
          <w:sz w:val="28"/>
          <w:szCs w:val="28"/>
        </w:rPr>
        <w:t>-специалиста</w:t>
      </w:r>
      <w:r w:rsidR="00C16468">
        <w:rPr>
          <w:rFonts w:ascii="Liberation Serif" w:hAnsi="Liberation Serif" w:cs="Liberation Serif"/>
          <w:sz w:val="28"/>
          <w:szCs w:val="28"/>
        </w:rPr>
        <w:t xml:space="preserve"> о</w:t>
      </w:r>
      <w:r w:rsidR="0087238A" w:rsidRPr="0087238A">
        <w:rPr>
          <w:rFonts w:ascii="Liberation Serif" w:hAnsi="Liberation Serif" w:cs="Liberation Serif"/>
          <w:sz w:val="28"/>
          <w:szCs w:val="28"/>
        </w:rPr>
        <w:t>рганизационно-методического центра паллиативной помощи взрослому на</w:t>
      </w:r>
      <w:r w:rsidR="00C16468">
        <w:rPr>
          <w:rFonts w:ascii="Liberation Serif" w:hAnsi="Liberation Serif" w:cs="Liberation Serif"/>
          <w:sz w:val="28"/>
          <w:szCs w:val="28"/>
        </w:rPr>
        <w:t>селению</w:t>
      </w:r>
      <w:r>
        <w:rPr>
          <w:rFonts w:ascii="Liberation Serif" w:hAnsi="Liberation Serif" w:cs="Liberation Serif"/>
          <w:sz w:val="28"/>
          <w:szCs w:val="28"/>
        </w:rPr>
        <w:t xml:space="preserve"> ГАУЗ СО «Арамильская городская больница</w:t>
      </w:r>
      <w:r w:rsidR="0087238A" w:rsidRPr="0087238A">
        <w:rPr>
          <w:rFonts w:ascii="Liberation Serif" w:hAnsi="Liberation Serif" w:cs="Liberation Serif"/>
          <w:sz w:val="28"/>
          <w:szCs w:val="28"/>
        </w:rPr>
        <w:t>» (г. Арамиль, ул. Садовая 10), либо направить запрос для проведения телемедицинской консультации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7238A" w:rsidRPr="0087238A">
        <w:rPr>
          <w:rFonts w:ascii="Liberation Serif" w:hAnsi="Liberation Serif" w:cs="Liberation Serif"/>
          <w:sz w:val="28"/>
          <w:szCs w:val="28"/>
        </w:rPr>
        <w:t>через VipNet;</w:t>
      </w:r>
    </w:p>
    <w:p w:rsidR="00E90B14" w:rsidRPr="00F31105" w:rsidRDefault="007723B8" w:rsidP="00FB0305">
      <w:pPr>
        <w:pStyle w:val="a3"/>
        <w:numPr>
          <w:ilvl w:val="0"/>
          <w:numId w:val="6"/>
        </w:numPr>
        <w:ind w:left="0" w:firstLine="77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40405D">
        <w:rPr>
          <w:rFonts w:ascii="Liberation Serif" w:hAnsi="Liberation Serif" w:cs="Liberation Serif"/>
          <w:sz w:val="28"/>
          <w:szCs w:val="28"/>
        </w:rPr>
        <w:t xml:space="preserve"> случае необходимости</w:t>
      </w:r>
      <w:r w:rsidR="0087238A" w:rsidRPr="0087238A">
        <w:rPr>
          <w:rFonts w:ascii="Liberation Serif" w:hAnsi="Liberation Serif" w:cs="Liberation Serif"/>
          <w:sz w:val="28"/>
          <w:szCs w:val="28"/>
        </w:rPr>
        <w:t xml:space="preserve"> обеспечить, с оформлением необходимых документов в установленном порядке, доставку силами медицинской организации специализированных</w:t>
      </w:r>
      <w:r w:rsidR="00BE5F92" w:rsidRPr="00BE5F92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продуктов</w:t>
      </w:r>
      <w:r w:rsidR="00BE5F92" w:rsidRPr="00016535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лечебного (энтерального)</w:t>
      </w:r>
      <w:r w:rsidR="0087238A" w:rsidRPr="0087238A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 xml:space="preserve">питания </w:t>
      </w:r>
      <w:r w:rsidR="0087238A" w:rsidRPr="0087238A">
        <w:rPr>
          <w:rFonts w:ascii="Liberation Serif" w:hAnsi="Liberation Serif" w:cs="Liberation Serif"/>
          <w:sz w:val="28"/>
          <w:szCs w:val="28"/>
        </w:rPr>
        <w:t>до места проживания пациента.</w:t>
      </w:r>
    </w:p>
    <w:p w:rsidR="00E90B14" w:rsidRDefault="00E90B14" w:rsidP="00C1618B">
      <w:pPr>
        <w:pStyle w:val="a3"/>
        <w:widowControl w:val="0"/>
        <w:numPr>
          <w:ilvl w:val="0"/>
          <w:numId w:val="1"/>
        </w:numPr>
        <w:overflowPunct/>
        <w:autoSpaceDE/>
        <w:autoSpaceDN/>
        <w:adjustRightInd/>
        <w:ind w:left="0" w:firstLine="708"/>
        <w:textAlignment w:val="auto"/>
        <w:rPr>
          <w:rFonts w:ascii="Liberation Serif" w:hAnsi="Liberation Serif" w:cs="Liberation Serif"/>
          <w:sz w:val="28"/>
          <w:szCs w:val="28"/>
        </w:rPr>
      </w:pPr>
      <w:r w:rsidRPr="00267352">
        <w:rPr>
          <w:rFonts w:ascii="Liberation Serif" w:hAnsi="Liberation Serif" w:cs="Liberation Serif"/>
          <w:sz w:val="28"/>
          <w:szCs w:val="28"/>
        </w:rPr>
        <w:t>Рекомендовать начальнику ФГУЗ «Центральная медико-санитарная часть № 31» ФМБА России г. Новоуральска, начальнику ФГУЗ «Центральная медико-санитарная часть № 32» ФМБА России г. Заречный, начальнику ФГУЗ «Центральная медико-санитарная часть № 91» ФМБА России г. Лесной, начальнику ФГБУЗ «Медико-санитарная часть № 121» ФМБА России</w:t>
      </w:r>
      <w:r w:rsidR="00C1618B">
        <w:rPr>
          <w:rFonts w:ascii="Liberation Serif" w:hAnsi="Liberation Serif" w:cs="Liberation Serif"/>
          <w:sz w:val="28"/>
          <w:szCs w:val="28"/>
        </w:rPr>
        <w:t xml:space="preserve"> </w:t>
      </w:r>
      <w:r w:rsidRPr="00267352">
        <w:rPr>
          <w:rFonts w:ascii="Liberation Serif" w:hAnsi="Liberation Serif" w:cs="Liberation Serif"/>
          <w:sz w:val="28"/>
          <w:szCs w:val="28"/>
        </w:rPr>
        <w:t>г. Нижняя Салда:</w:t>
      </w:r>
    </w:p>
    <w:p w:rsidR="007766F5" w:rsidRPr="00267352" w:rsidRDefault="007766F5" w:rsidP="0031092E">
      <w:pPr>
        <w:pStyle w:val="a3"/>
        <w:widowControl w:val="0"/>
        <w:overflowPunct/>
        <w:autoSpaceDE/>
        <w:autoSpaceDN/>
        <w:adjustRightInd/>
        <w:ind w:left="0" w:firstLine="708"/>
        <w:textAlignment w:val="auto"/>
        <w:rPr>
          <w:rFonts w:ascii="Liberation Serif" w:hAnsi="Liberation Serif" w:cs="Liberation Serif"/>
          <w:sz w:val="28"/>
          <w:szCs w:val="28"/>
        </w:rPr>
      </w:pPr>
      <w:r w:rsidRPr="007766F5">
        <w:rPr>
          <w:rFonts w:ascii="Liberation Serif" w:hAnsi="Liberation Serif" w:cs="Liberation Serif"/>
          <w:sz w:val="28"/>
          <w:szCs w:val="28"/>
        </w:rPr>
        <w:t>1)</w:t>
      </w:r>
      <w:r w:rsidRPr="007766F5">
        <w:rPr>
          <w:rFonts w:ascii="Liberation Serif" w:hAnsi="Liberation Serif" w:cs="Liberation Serif"/>
          <w:sz w:val="28"/>
          <w:szCs w:val="28"/>
        </w:rPr>
        <w:tab/>
        <w:t xml:space="preserve">обеспечить использование в работе </w:t>
      </w:r>
      <w:r w:rsidR="0040405D">
        <w:rPr>
          <w:rFonts w:ascii="Liberation Serif" w:hAnsi="Liberation Serif" w:cs="Liberation Serif"/>
          <w:sz w:val="28"/>
          <w:szCs w:val="28"/>
        </w:rPr>
        <w:t>методических рекомендаций</w:t>
      </w:r>
      <w:r w:rsidRPr="007766F5">
        <w:rPr>
          <w:rFonts w:ascii="Liberation Serif" w:hAnsi="Liberation Serif" w:cs="Liberation Serif"/>
          <w:sz w:val="28"/>
          <w:szCs w:val="28"/>
        </w:rPr>
        <w:t xml:space="preserve"> «Нутритивная поддержка и регидратация взрослых, нуждающихся </w:t>
      </w:r>
      <w:r w:rsidR="003B3B9D">
        <w:rPr>
          <w:rFonts w:ascii="Liberation Serif" w:hAnsi="Liberation Serif" w:cs="Liberation Serif"/>
          <w:sz w:val="28"/>
          <w:szCs w:val="28"/>
        </w:rPr>
        <w:br/>
      </w:r>
      <w:r w:rsidRPr="007766F5">
        <w:rPr>
          <w:rFonts w:ascii="Liberation Serif" w:hAnsi="Liberation Serif" w:cs="Liberation Serif"/>
          <w:sz w:val="28"/>
          <w:szCs w:val="28"/>
        </w:rPr>
        <w:t>в паллиативной медицинской помощи», утвержденных Минздравом России, при проведении нутритивной поддержки на дому;</w:t>
      </w:r>
    </w:p>
    <w:p w:rsidR="00E34FB3" w:rsidRDefault="0031092E" w:rsidP="00E90B14">
      <w:pPr>
        <w:pStyle w:val="a3"/>
        <w:widowControl w:val="0"/>
        <w:overflowPunct/>
        <w:autoSpaceDE/>
        <w:autoSpaceDN/>
        <w:adjustRightInd/>
        <w:spacing w:line="322" w:lineRule="exact"/>
        <w:ind w:left="0" w:firstLine="708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E90B14" w:rsidRPr="00267352">
        <w:rPr>
          <w:rFonts w:ascii="Liberation Serif" w:hAnsi="Liberation Serif" w:cs="Liberation Serif"/>
          <w:sz w:val="28"/>
          <w:szCs w:val="28"/>
        </w:rPr>
        <w:t xml:space="preserve">) </w:t>
      </w:r>
      <w:r w:rsidR="00D53CFC">
        <w:rPr>
          <w:rFonts w:ascii="Liberation Serif" w:hAnsi="Liberation Serif" w:cs="Liberation Serif"/>
          <w:sz w:val="28"/>
          <w:szCs w:val="28"/>
        </w:rPr>
        <w:t>о</w:t>
      </w:r>
      <w:r w:rsidR="00E34FB3" w:rsidRPr="00E34FB3">
        <w:rPr>
          <w:rFonts w:ascii="Liberation Serif" w:hAnsi="Liberation Serif" w:cs="Liberation Serif"/>
          <w:sz w:val="28"/>
          <w:szCs w:val="28"/>
        </w:rPr>
        <w:t xml:space="preserve">рганизовать работу по обеспечению пациентов, нуждающихся </w:t>
      </w:r>
      <w:r w:rsidR="003B3B9D">
        <w:rPr>
          <w:rFonts w:ascii="Liberation Serif" w:hAnsi="Liberation Serif" w:cs="Liberation Serif"/>
          <w:sz w:val="28"/>
          <w:szCs w:val="28"/>
        </w:rPr>
        <w:br/>
      </w:r>
      <w:r w:rsidR="00E34FB3" w:rsidRPr="00E34FB3">
        <w:rPr>
          <w:rFonts w:ascii="Liberation Serif" w:hAnsi="Liberation Serif" w:cs="Liberation Serif"/>
          <w:sz w:val="28"/>
          <w:szCs w:val="28"/>
        </w:rPr>
        <w:t>в оказании паллиативной медицинской помощи,</w:t>
      </w:r>
      <w:r w:rsidR="00153E5D" w:rsidRPr="00153E5D">
        <w:rPr>
          <w:rFonts w:ascii="Liberation Serif" w:hAnsi="Liberation Serif" w:cs="Liberation Serif"/>
          <w:sz w:val="28"/>
          <w:szCs w:val="28"/>
        </w:rPr>
        <w:t xml:space="preserve"> </w:t>
      </w:r>
      <w:r w:rsidR="00153E5D" w:rsidRPr="00C15128">
        <w:rPr>
          <w:rFonts w:ascii="Liberation Serif" w:hAnsi="Liberation Serif" w:cs="Liberation Serif"/>
          <w:sz w:val="28"/>
          <w:szCs w:val="28"/>
        </w:rPr>
        <w:t>имеющих медицинские показания для проведения нутритивной поддержки</w:t>
      </w:r>
      <w:r w:rsidR="00153E5D">
        <w:rPr>
          <w:rFonts w:ascii="Liberation Serif" w:hAnsi="Liberation Serif" w:cs="Liberation Serif"/>
          <w:sz w:val="28"/>
          <w:szCs w:val="28"/>
        </w:rPr>
        <w:t xml:space="preserve"> на дому</w:t>
      </w:r>
      <w:r w:rsidR="00E34FB3" w:rsidRPr="00E34FB3">
        <w:rPr>
          <w:rFonts w:ascii="Liberation Serif" w:hAnsi="Liberation Serif" w:cs="Liberation Serif"/>
          <w:sz w:val="28"/>
          <w:szCs w:val="28"/>
        </w:rPr>
        <w:t>, проживающих на территории Свердловской области, специализированными</w:t>
      </w:r>
      <w:r w:rsidR="00BE5F92" w:rsidRPr="00BE5F92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продуктами</w:t>
      </w:r>
      <w:r w:rsidR="005B1AB9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лечебного (энтерального)</w:t>
      </w:r>
      <w:r w:rsidR="00E34FB3" w:rsidRPr="00E34FB3">
        <w:rPr>
          <w:rFonts w:ascii="Liberation Serif" w:hAnsi="Liberation Serif" w:cs="Liberation Serif"/>
          <w:sz w:val="28"/>
          <w:szCs w:val="28"/>
        </w:rPr>
        <w:t xml:space="preserve"> питания в соответствии с Порядком (приложение </w:t>
      </w:r>
      <w:r w:rsidR="003B3B9D">
        <w:rPr>
          <w:rFonts w:ascii="Liberation Serif" w:hAnsi="Liberation Serif" w:cs="Liberation Serif"/>
          <w:sz w:val="28"/>
          <w:szCs w:val="28"/>
        </w:rPr>
        <w:br/>
      </w:r>
      <w:r w:rsidR="00E34FB3" w:rsidRPr="00E34FB3">
        <w:rPr>
          <w:rFonts w:ascii="Liberation Serif" w:hAnsi="Liberation Serif" w:cs="Liberation Serif"/>
          <w:sz w:val="28"/>
          <w:szCs w:val="28"/>
        </w:rPr>
        <w:t>№ 1 к настоящему приказу);</w:t>
      </w:r>
    </w:p>
    <w:p w:rsidR="00E34FB3" w:rsidRDefault="0031092E" w:rsidP="00E34FB3">
      <w:pPr>
        <w:pStyle w:val="a3"/>
        <w:widowControl w:val="0"/>
        <w:overflowPunct/>
        <w:autoSpaceDE/>
        <w:autoSpaceDN/>
        <w:adjustRightInd/>
        <w:spacing w:line="322" w:lineRule="exact"/>
        <w:ind w:left="0" w:firstLine="708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E34FB3">
        <w:rPr>
          <w:rFonts w:ascii="Liberation Serif" w:hAnsi="Liberation Serif" w:cs="Liberation Serif"/>
          <w:sz w:val="28"/>
          <w:szCs w:val="28"/>
        </w:rPr>
        <w:t xml:space="preserve">) </w:t>
      </w:r>
      <w:r w:rsidR="00D53CFC">
        <w:rPr>
          <w:rFonts w:ascii="Liberation Serif" w:hAnsi="Liberation Serif" w:cs="Liberation Serif"/>
          <w:sz w:val="28"/>
          <w:szCs w:val="28"/>
        </w:rPr>
        <w:t>о</w:t>
      </w:r>
      <w:r w:rsidR="00E34FB3" w:rsidRPr="00E34FB3">
        <w:rPr>
          <w:rFonts w:ascii="Liberation Serif" w:hAnsi="Liberation Serif" w:cs="Liberation Serif"/>
          <w:sz w:val="28"/>
          <w:szCs w:val="28"/>
        </w:rPr>
        <w:t>беспечить информирование пациентов</w:t>
      </w:r>
      <w:r w:rsidR="00C1618B">
        <w:rPr>
          <w:rFonts w:ascii="Liberation Serif" w:hAnsi="Liberation Serif" w:cs="Liberation Serif"/>
          <w:sz w:val="28"/>
          <w:szCs w:val="28"/>
        </w:rPr>
        <w:t>,</w:t>
      </w:r>
      <w:r w:rsidR="00E34FB3" w:rsidRPr="00E34FB3">
        <w:rPr>
          <w:rFonts w:ascii="Liberation Serif" w:hAnsi="Liberation Serif" w:cs="Liberation Serif"/>
          <w:sz w:val="28"/>
          <w:szCs w:val="28"/>
        </w:rPr>
        <w:t xml:space="preserve"> или законных представителей пациентов,</w:t>
      </w:r>
      <w:r w:rsidR="00C1618B" w:rsidRPr="0087238A">
        <w:rPr>
          <w:rFonts w:ascii="Liberation Serif" w:hAnsi="Liberation Serif" w:cs="Liberation Serif"/>
          <w:sz w:val="28"/>
          <w:szCs w:val="28"/>
        </w:rPr>
        <w:t xml:space="preserve"> </w:t>
      </w:r>
      <w:r w:rsidR="00C1618B">
        <w:rPr>
          <w:rFonts w:ascii="Liberation Serif" w:hAnsi="Liberation Serif" w:cs="Liberation Serif"/>
          <w:sz w:val="28"/>
          <w:szCs w:val="28"/>
        </w:rPr>
        <w:t>или родственников, осуществляющих уход</w:t>
      </w:r>
      <w:r w:rsidR="00C1618B">
        <w:rPr>
          <w:rFonts w:ascii="Liberation Serif" w:hAnsi="Liberation Serif" w:cs="Liberation Serif"/>
          <w:sz w:val="28"/>
          <w:szCs w:val="28"/>
        </w:rPr>
        <w:br/>
      </w:r>
      <w:r w:rsidR="00C1618B">
        <w:rPr>
          <w:rFonts w:ascii="Liberation Serif" w:hAnsi="Liberation Serif" w:cs="Liberation Serif"/>
          <w:sz w:val="28"/>
          <w:szCs w:val="28"/>
        </w:rPr>
        <w:t>за такими пациентами,</w:t>
      </w:r>
      <w:r w:rsidR="00E34FB3" w:rsidRPr="00E34FB3">
        <w:rPr>
          <w:rFonts w:ascii="Liberation Serif" w:hAnsi="Liberation Serif" w:cs="Liberation Serif"/>
          <w:sz w:val="28"/>
          <w:szCs w:val="28"/>
        </w:rPr>
        <w:t xml:space="preserve"> нуждающихся в оказании паллиативной медицинской помощи и </w:t>
      </w:r>
      <w:r w:rsidR="00153E5D" w:rsidRPr="00C15128">
        <w:rPr>
          <w:rFonts w:ascii="Liberation Serif" w:hAnsi="Liberation Serif" w:cs="Liberation Serif"/>
          <w:sz w:val="28"/>
          <w:szCs w:val="28"/>
        </w:rPr>
        <w:t>имеющих медицинские показания для проведения нутритивной поддержки</w:t>
      </w:r>
      <w:r w:rsidR="00153E5D" w:rsidRPr="00E34FB3">
        <w:rPr>
          <w:rFonts w:ascii="Liberation Serif" w:hAnsi="Liberation Serif" w:cs="Liberation Serif"/>
          <w:sz w:val="28"/>
          <w:szCs w:val="28"/>
        </w:rPr>
        <w:t xml:space="preserve"> </w:t>
      </w:r>
      <w:r w:rsidR="00E34FB3" w:rsidRPr="00E34FB3">
        <w:rPr>
          <w:rFonts w:ascii="Liberation Serif" w:hAnsi="Liberation Serif" w:cs="Liberation Serif"/>
          <w:sz w:val="28"/>
          <w:szCs w:val="28"/>
        </w:rPr>
        <w:t>на дому в доступной и понятной форме о порядке обеспечения специализированными</w:t>
      </w:r>
      <w:r w:rsidR="00BE5F92" w:rsidRPr="00BE5F92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продуктами</w:t>
      </w:r>
      <w:r w:rsidR="00BE5F92" w:rsidRPr="00016535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лечебного (энтерального)</w:t>
      </w:r>
      <w:r w:rsidR="00E34FB3" w:rsidRPr="00E34FB3">
        <w:rPr>
          <w:rFonts w:ascii="Liberation Serif" w:hAnsi="Liberation Serif" w:cs="Liberation Serif"/>
          <w:sz w:val="28"/>
          <w:szCs w:val="28"/>
        </w:rPr>
        <w:t xml:space="preserve"> питания;</w:t>
      </w:r>
    </w:p>
    <w:p w:rsidR="00E34FB3" w:rsidRDefault="0031092E" w:rsidP="00E34FB3">
      <w:pPr>
        <w:pStyle w:val="a3"/>
        <w:widowControl w:val="0"/>
        <w:overflowPunct/>
        <w:autoSpaceDE/>
        <w:autoSpaceDN/>
        <w:adjustRightInd/>
        <w:spacing w:line="322" w:lineRule="exact"/>
        <w:ind w:left="0" w:firstLine="708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</w:t>
      </w:r>
      <w:r w:rsidR="00D53CFC">
        <w:rPr>
          <w:rFonts w:ascii="Liberation Serif" w:hAnsi="Liberation Serif" w:cs="Liberation Serif"/>
          <w:sz w:val="28"/>
          <w:szCs w:val="28"/>
        </w:rPr>
        <w:t>)</w:t>
      </w:r>
      <w:r w:rsidR="00D53CFC">
        <w:rPr>
          <w:rFonts w:ascii="Liberation Serif" w:hAnsi="Liberation Serif" w:cs="Liberation Serif"/>
          <w:sz w:val="28"/>
          <w:szCs w:val="28"/>
        </w:rPr>
        <w:tab/>
        <w:t>п</w:t>
      </w:r>
      <w:r w:rsidR="00E34FB3" w:rsidRPr="00E34FB3">
        <w:rPr>
          <w:rFonts w:ascii="Liberation Serif" w:hAnsi="Liberation Serif" w:cs="Liberation Serif"/>
          <w:sz w:val="28"/>
          <w:szCs w:val="28"/>
        </w:rPr>
        <w:t>ри необходимости назначения специализированных</w:t>
      </w:r>
      <w:r w:rsidR="00BE5F92" w:rsidRPr="00BE5F92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продуктов</w:t>
      </w:r>
      <w:r w:rsidR="00BE5F92" w:rsidRPr="00016535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лечебного (энтерального)</w:t>
      </w:r>
      <w:r w:rsidR="00E34FB3" w:rsidRPr="00E34FB3">
        <w:rPr>
          <w:rFonts w:ascii="Liberation Serif" w:hAnsi="Liberation Serif" w:cs="Liberation Serif"/>
          <w:sz w:val="28"/>
          <w:szCs w:val="28"/>
        </w:rPr>
        <w:t xml:space="preserve"> </w:t>
      </w:r>
      <w:r w:rsidR="00FB0305">
        <w:rPr>
          <w:rFonts w:ascii="Liberation Serif" w:hAnsi="Liberation Serif" w:cs="Liberation Serif"/>
          <w:sz w:val="28"/>
          <w:szCs w:val="28"/>
        </w:rPr>
        <w:t>питания взрослым</w:t>
      </w:r>
      <w:r w:rsidR="00E34FB3" w:rsidRPr="00E34FB3">
        <w:rPr>
          <w:rFonts w:ascii="Liberation Serif" w:hAnsi="Liberation Serif" w:cs="Liberation Serif"/>
          <w:sz w:val="28"/>
          <w:szCs w:val="28"/>
        </w:rPr>
        <w:t xml:space="preserve">, нуждающимся в оказании паллиативной медицинской помощи, </w:t>
      </w:r>
      <w:r w:rsidR="00153E5D" w:rsidRPr="00C15128">
        <w:rPr>
          <w:rFonts w:ascii="Liberation Serif" w:hAnsi="Liberation Serif" w:cs="Liberation Serif"/>
          <w:sz w:val="28"/>
          <w:szCs w:val="28"/>
        </w:rPr>
        <w:t>имеющих медицинские показания для проведения нутритивной поддержки</w:t>
      </w:r>
      <w:r w:rsidR="00E34FB3" w:rsidRPr="00E34FB3">
        <w:rPr>
          <w:rFonts w:ascii="Liberation Serif" w:hAnsi="Liberation Serif" w:cs="Liberation Serif"/>
          <w:sz w:val="28"/>
          <w:szCs w:val="28"/>
        </w:rPr>
        <w:t xml:space="preserve"> на дому, направлять пациентов на очную консультацию врача</w:t>
      </w:r>
      <w:r w:rsidR="001A6747">
        <w:rPr>
          <w:rFonts w:ascii="Liberation Serif" w:hAnsi="Liberation Serif" w:cs="Liberation Serif"/>
          <w:sz w:val="28"/>
          <w:szCs w:val="28"/>
        </w:rPr>
        <w:t xml:space="preserve"> - специалиста</w:t>
      </w:r>
      <w:r w:rsidR="007F7956">
        <w:rPr>
          <w:rFonts w:ascii="Liberation Serif" w:hAnsi="Liberation Serif" w:cs="Liberation Serif"/>
          <w:sz w:val="28"/>
          <w:szCs w:val="28"/>
        </w:rPr>
        <w:t xml:space="preserve"> о</w:t>
      </w:r>
      <w:r w:rsidR="00E34FB3" w:rsidRPr="00E34FB3">
        <w:rPr>
          <w:rFonts w:ascii="Liberation Serif" w:hAnsi="Liberation Serif" w:cs="Liberation Serif"/>
          <w:sz w:val="28"/>
          <w:szCs w:val="28"/>
        </w:rPr>
        <w:t>рганизационно-методического центра паллиативной помощи взрослому на</w:t>
      </w:r>
      <w:r w:rsidR="00D53CFC">
        <w:rPr>
          <w:rFonts w:ascii="Liberation Serif" w:hAnsi="Liberation Serif" w:cs="Liberation Serif"/>
          <w:sz w:val="28"/>
          <w:szCs w:val="28"/>
        </w:rPr>
        <w:t>селению» ГАУЗ СО «Арамильская городская больница</w:t>
      </w:r>
      <w:r w:rsidR="00E34FB3" w:rsidRPr="00E34FB3">
        <w:rPr>
          <w:rFonts w:ascii="Liberation Serif" w:hAnsi="Liberation Serif" w:cs="Liberation Serif"/>
          <w:sz w:val="28"/>
          <w:szCs w:val="28"/>
        </w:rPr>
        <w:t>» (г. Арамиль, ул. Садовая 10), либо направить запрос для проведения телемедицинской консультации</w:t>
      </w:r>
      <w:r w:rsidR="00D53CFC">
        <w:rPr>
          <w:rFonts w:ascii="Liberation Serif" w:hAnsi="Liberation Serif" w:cs="Liberation Serif"/>
          <w:sz w:val="28"/>
          <w:szCs w:val="28"/>
        </w:rPr>
        <w:t xml:space="preserve"> </w:t>
      </w:r>
      <w:r w:rsidR="00E34FB3" w:rsidRPr="00E34FB3">
        <w:rPr>
          <w:rFonts w:ascii="Liberation Serif" w:hAnsi="Liberation Serif" w:cs="Liberation Serif"/>
          <w:sz w:val="28"/>
          <w:szCs w:val="28"/>
        </w:rPr>
        <w:t>через VipNet;</w:t>
      </w:r>
    </w:p>
    <w:p w:rsidR="00E34FB3" w:rsidRDefault="0031092E" w:rsidP="00E34FB3">
      <w:pPr>
        <w:pStyle w:val="a3"/>
        <w:widowControl w:val="0"/>
        <w:overflowPunct/>
        <w:autoSpaceDE/>
        <w:autoSpaceDN/>
        <w:adjustRightInd/>
        <w:spacing w:line="322" w:lineRule="exact"/>
        <w:ind w:left="0" w:firstLine="708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D53CFC">
        <w:rPr>
          <w:rFonts w:ascii="Liberation Serif" w:hAnsi="Liberation Serif" w:cs="Liberation Serif"/>
          <w:sz w:val="28"/>
          <w:szCs w:val="28"/>
        </w:rPr>
        <w:t>)</w:t>
      </w:r>
      <w:r w:rsidR="00D53CFC">
        <w:rPr>
          <w:rFonts w:ascii="Liberation Serif" w:hAnsi="Liberation Serif" w:cs="Liberation Serif"/>
          <w:sz w:val="28"/>
          <w:szCs w:val="28"/>
        </w:rPr>
        <w:tab/>
        <w:t>в</w:t>
      </w:r>
      <w:r w:rsidR="0040405D">
        <w:rPr>
          <w:rFonts w:ascii="Liberation Serif" w:hAnsi="Liberation Serif" w:cs="Liberation Serif"/>
          <w:sz w:val="28"/>
          <w:szCs w:val="28"/>
        </w:rPr>
        <w:t xml:space="preserve"> случае необходимости</w:t>
      </w:r>
      <w:r w:rsidR="00E34FB3" w:rsidRPr="00E34FB3">
        <w:rPr>
          <w:rFonts w:ascii="Liberation Serif" w:hAnsi="Liberation Serif" w:cs="Liberation Serif"/>
          <w:sz w:val="28"/>
          <w:szCs w:val="28"/>
        </w:rPr>
        <w:t xml:space="preserve"> обеспечить, с оформлением необходимых документов в устано</w:t>
      </w:r>
      <w:bookmarkStart w:id="0" w:name="_GoBack"/>
      <w:bookmarkEnd w:id="0"/>
      <w:r w:rsidR="00E34FB3" w:rsidRPr="00E34FB3">
        <w:rPr>
          <w:rFonts w:ascii="Liberation Serif" w:hAnsi="Liberation Serif" w:cs="Liberation Serif"/>
          <w:sz w:val="28"/>
          <w:szCs w:val="28"/>
        </w:rPr>
        <w:t>вленном порядке, доставку силами медицинской организации специализированных</w:t>
      </w:r>
      <w:r w:rsidR="00BE5F92" w:rsidRPr="00BE5F92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продуктов</w:t>
      </w:r>
      <w:r w:rsidR="00BE5F92" w:rsidRPr="00016535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лечебного (энтерального) питания</w:t>
      </w:r>
      <w:r w:rsidR="00E34FB3" w:rsidRPr="00E34FB3">
        <w:rPr>
          <w:rFonts w:ascii="Liberation Serif" w:hAnsi="Liberation Serif" w:cs="Liberation Serif"/>
          <w:sz w:val="28"/>
          <w:szCs w:val="28"/>
        </w:rPr>
        <w:t xml:space="preserve"> до места проживания пациента.</w:t>
      </w:r>
    </w:p>
    <w:p w:rsidR="004D2B15" w:rsidRDefault="004C6E74" w:rsidP="00D53CFC">
      <w:pPr>
        <w:pStyle w:val="a3"/>
        <w:widowControl w:val="0"/>
        <w:overflowPunct/>
        <w:autoSpaceDE/>
        <w:autoSpaceDN/>
        <w:adjustRightInd/>
        <w:spacing w:line="322" w:lineRule="exact"/>
        <w:ind w:left="0" w:firstLine="708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 Главному внештатному специалисту</w:t>
      </w:r>
      <w:r w:rsidR="00E90B14" w:rsidRPr="00267352">
        <w:rPr>
          <w:rFonts w:ascii="Liberation Serif" w:hAnsi="Liberation Serif" w:cs="Liberation Serif"/>
          <w:sz w:val="28"/>
          <w:szCs w:val="28"/>
        </w:rPr>
        <w:t xml:space="preserve"> по паллиативной медицинской помощи взрослому</w:t>
      </w:r>
      <w:r w:rsidR="004D2B15">
        <w:rPr>
          <w:rFonts w:ascii="Liberation Serif" w:hAnsi="Liberation Serif" w:cs="Liberation Serif"/>
          <w:sz w:val="28"/>
          <w:szCs w:val="28"/>
        </w:rPr>
        <w:t xml:space="preserve"> населению</w:t>
      </w:r>
      <w:r w:rsidR="00E90B14" w:rsidRPr="00267352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</w:t>
      </w:r>
      <w:r w:rsidR="004D2B15">
        <w:rPr>
          <w:rFonts w:ascii="Liberation Serif" w:hAnsi="Liberation Serif" w:cs="Liberation Serif"/>
          <w:sz w:val="28"/>
          <w:szCs w:val="28"/>
        </w:rPr>
        <w:t>ердловской области Рожину А.И.:</w:t>
      </w:r>
    </w:p>
    <w:p w:rsidR="004D2B15" w:rsidRDefault="004D2B15" w:rsidP="00D53CFC">
      <w:pPr>
        <w:pStyle w:val="a3"/>
        <w:widowControl w:val="0"/>
        <w:overflowPunct/>
        <w:autoSpaceDE/>
        <w:autoSpaceDN/>
        <w:adjustRightInd/>
        <w:spacing w:line="322" w:lineRule="exact"/>
        <w:ind w:left="0" w:firstLine="708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организовать работу </w:t>
      </w:r>
      <w:r w:rsidR="007F7956">
        <w:rPr>
          <w:rFonts w:ascii="Liberation Serif" w:hAnsi="Liberation Serif" w:cs="Liberation Serif"/>
          <w:sz w:val="28"/>
          <w:szCs w:val="28"/>
        </w:rPr>
        <w:t>о</w:t>
      </w:r>
      <w:r w:rsidRPr="0087238A">
        <w:rPr>
          <w:rFonts w:ascii="Liberation Serif" w:hAnsi="Liberation Serif" w:cs="Liberation Serif"/>
          <w:sz w:val="28"/>
          <w:szCs w:val="28"/>
        </w:rPr>
        <w:t>рганизационно-методического центра паллиативной помощи взрослому на</w:t>
      </w:r>
      <w:r w:rsidR="007F7956">
        <w:rPr>
          <w:rFonts w:ascii="Liberation Serif" w:hAnsi="Liberation Serif" w:cs="Liberation Serif"/>
          <w:sz w:val="28"/>
          <w:szCs w:val="28"/>
        </w:rPr>
        <w:t>селению</w:t>
      </w:r>
      <w:r>
        <w:rPr>
          <w:rFonts w:ascii="Liberation Serif" w:hAnsi="Liberation Serif" w:cs="Liberation Serif"/>
          <w:sz w:val="28"/>
          <w:szCs w:val="28"/>
        </w:rPr>
        <w:t xml:space="preserve"> ГАУЗ СО «Арамильская городская больница</w:t>
      </w:r>
      <w:r w:rsidRPr="0087238A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64DD7">
        <w:rPr>
          <w:rFonts w:ascii="Liberation Serif" w:hAnsi="Liberation Serif" w:cs="Liberation Serif"/>
          <w:sz w:val="28"/>
          <w:szCs w:val="28"/>
        </w:rPr>
        <w:t xml:space="preserve">в </w:t>
      </w:r>
      <w:r w:rsidRPr="004D2B15">
        <w:rPr>
          <w:rFonts w:ascii="Liberation Serif" w:hAnsi="Liberation Serif" w:cs="Liberation Serif"/>
          <w:sz w:val="28"/>
          <w:szCs w:val="28"/>
        </w:rPr>
        <w:t>части касающейся осуществления</w:t>
      </w:r>
      <w:r w:rsidR="00E338A3">
        <w:rPr>
          <w:rFonts w:ascii="Liberation Serif" w:hAnsi="Liberation Serif" w:cs="Liberation Serif"/>
          <w:sz w:val="28"/>
          <w:szCs w:val="28"/>
        </w:rPr>
        <w:t xml:space="preserve"> очных или заочных </w:t>
      </w:r>
      <w:r w:rsidRPr="004D2B15">
        <w:rPr>
          <w:rFonts w:ascii="Liberation Serif" w:hAnsi="Liberation Serif" w:cs="Liberation Serif"/>
          <w:sz w:val="28"/>
          <w:szCs w:val="28"/>
        </w:rPr>
        <w:t xml:space="preserve">медицинских консультаций по соответствующим заявкам от медицинских организаций, формирование заключений и подписания их в том числе личной подписью как главного внештатного специалиста по паллиативной медицинской помощи </w:t>
      </w:r>
      <w:r w:rsidRPr="00267352">
        <w:rPr>
          <w:rFonts w:ascii="Liberation Serif" w:hAnsi="Liberation Serif" w:cs="Liberation Serif"/>
          <w:sz w:val="28"/>
          <w:szCs w:val="28"/>
        </w:rPr>
        <w:t>взрослому</w:t>
      </w:r>
      <w:r>
        <w:rPr>
          <w:rFonts w:ascii="Liberation Serif" w:hAnsi="Liberation Serif" w:cs="Liberation Serif"/>
          <w:sz w:val="28"/>
          <w:szCs w:val="28"/>
        </w:rPr>
        <w:t xml:space="preserve"> населению</w:t>
      </w:r>
      <w:r w:rsidRPr="00267352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</w:t>
      </w:r>
      <w:r>
        <w:rPr>
          <w:rFonts w:ascii="Liberation Serif" w:hAnsi="Liberation Serif" w:cs="Liberation Serif"/>
          <w:sz w:val="28"/>
          <w:szCs w:val="28"/>
        </w:rPr>
        <w:t>ердловской области</w:t>
      </w:r>
      <w:r w:rsidR="0040405D">
        <w:rPr>
          <w:rFonts w:ascii="Liberation Serif" w:hAnsi="Liberation Serif" w:cs="Liberation Serif"/>
          <w:sz w:val="28"/>
          <w:szCs w:val="28"/>
        </w:rPr>
        <w:t xml:space="preserve"> в установленный Порядком срок;</w:t>
      </w:r>
    </w:p>
    <w:p w:rsidR="00E90B14" w:rsidRPr="004C6E74" w:rsidRDefault="004D2B15" w:rsidP="00D53CFC">
      <w:pPr>
        <w:pStyle w:val="a3"/>
        <w:widowControl w:val="0"/>
        <w:overflowPunct/>
        <w:autoSpaceDE/>
        <w:autoSpaceDN/>
        <w:adjustRightInd/>
        <w:spacing w:line="322" w:lineRule="exact"/>
        <w:ind w:left="0" w:firstLine="708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E90B14" w:rsidRPr="004C6E74">
        <w:rPr>
          <w:rFonts w:ascii="Liberation Serif" w:hAnsi="Liberation Serif" w:cs="Liberation Serif"/>
          <w:sz w:val="28"/>
          <w:szCs w:val="28"/>
        </w:rPr>
        <w:t xml:space="preserve">осуществлять взаимодействие по вопросам </w:t>
      </w:r>
      <w:r w:rsidR="004C6E74" w:rsidRPr="004C6E74">
        <w:rPr>
          <w:rFonts w:ascii="Liberation Serif" w:hAnsi="Liberation Serif" w:cs="Liberation Serif"/>
          <w:sz w:val="28"/>
          <w:szCs w:val="28"/>
        </w:rPr>
        <w:t>обеспечения специализированными</w:t>
      </w:r>
      <w:r w:rsidR="00BE5F92" w:rsidRPr="00BE5F92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продуктами</w:t>
      </w:r>
      <w:r w:rsidR="00BE5F92" w:rsidRPr="00016535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лечебного (энтерального)</w:t>
      </w:r>
      <w:r w:rsidR="004C6E74" w:rsidRPr="004C6E74">
        <w:rPr>
          <w:rFonts w:ascii="Liberation Serif" w:hAnsi="Liberation Serif" w:cs="Liberation Serif"/>
          <w:sz w:val="28"/>
          <w:szCs w:val="28"/>
        </w:rPr>
        <w:t xml:space="preserve"> питания пациентов, нуждающихся в оказании паллиативной медицинской помощи и</w:t>
      </w:r>
      <w:r w:rsidR="00153E5D" w:rsidRPr="00153E5D">
        <w:rPr>
          <w:rFonts w:ascii="Liberation Serif" w:hAnsi="Liberation Serif" w:cs="Liberation Serif"/>
          <w:sz w:val="28"/>
          <w:szCs w:val="28"/>
        </w:rPr>
        <w:t xml:space="preserve"> </w:t>
      </w:r>
      <w:r w:rsidR="00153E5D" w:rsidRPr="00C15128">
        <w:rPr>
          <w:rFonts w:ascii="Liberation Serif" w:hAnsi="Liberation Serif" w:cs="Liberation Serif"/>
          <w:sz w:val="28"/>
          <w:szCs w:val="28"/>
        </w:rPr>
        <w:t>имеющих медицинские показания для проведения нутритивной поддержки</w:t>
      </w:r>
      <w:r w:rsidR="004C6E74" w:rsidRPr="004C6E74">
        <w:rPr>
          <w:rFonts w:ascii="Liberation Serif" w:hAnsi="Liberation Serif" w:cs="Liberation Serif"/>
          <w:sz w:val="28"/>
          <w:szCs w:val="28"/>
        </w:rPr>
        <w:t xml:space="preserve"> </w:t>
      </w:r>
      <w:r w:rsidR="004C6E74">
        <w:rPr>
          <w:rFonts w:ascii="Liberation Serif" w:hAnsi="Liberation Serif" w:cs="Liberation Serif"/>
          <w:sz w:val="28"/>
          <w:szCs w:val="28"/>
        </w:rPr>
        <w:t>на дому</w:t>
      </w:r>
      <w:r w:rsidR="00E90B14" w:rsidRPr="004C6E74">
        <w:rPr>
          <w:rFonts w:ascii="Liberation Serif" w:hAnsi="Liberation Serif" w:cs="Liberation Serif"/>
          <w:sz w:val="28"/>
          <w:szCs w:val="28"/>
        </w:rPr>
        <w:t xml:space="preserve"> со специалистами Министерства здравоохранения Свердловской области, курирующими вопросы организации оказания паллиативной медицинской помощи, и руковод</w:t>
      </w:r>
      <w:r w:rsidR="004C6E74">
        <w:rPr>
          <w:rFonts w:ascii="Liberation Serif" w:hAnsi="Liberation Serif" w:cs="Liberation Serif"/>
          <w:sz w:val="28"/>
          <w:szCs w:val="28"/>
        </w:rPr>
        <w:t>ителями медицинских организаций</w:t>
      </w:r>
      <w:r w:rsidR="00D53CFC">
        <w:rPr>
          <w:rFonts w:ascii="Liberation Serif" w:hAnsi="Liberation Serif" w:cs="Liberation Serif"/>
          <w:sz w:val="28"/>
          <w:szCs w:val="28"/>
        </w:rPr>
        <w:t>.</w:t>
      </w:r>
    </w:p>
    <w:p w:rsidR="004C6E74" w:rsidRPr="004C6E74" w:rsidRDefault="004C6E74" w:rsidP="004C6E74">
      <w:pPr>
        <w:widowControl w:val="0"/>
        <w:tabs>
          <w:tab w:val="left" w:pos="709"/>
        </w:tabs>
        <w:overflowPunct/>
        <w:autoSpaceDE/>
        <w:autoSpaceDN/>
        <w:adjustRightInd/>
        <w:spacing w:line="322" w:lineRule="exact"/>
        <w:ind w:right="6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6.</w:t>
      </w:r>
      <w:r w:rsidRPr="004C6E74">
        <w:t xml:space="preserve"> </w:t>
      </w:r>
      <w:r w:rsidRPr="004C6E74">
        <w:rPr>
          <w:rFonts w:ascii="Liberation Serif" w:hAnsi="Liberation Serif" w:cs="Liberation Serif"/>
          <w:sz w:val="28"/>
          <w:szCs w:val="28"/>
        </w:rPr>
        <w:t xml:space="preserve">Начальнику отдела санаторно-курортной и паллиативной помощи, реабилитации Министерства здравоохранения Свердловской области </w:t>
      </w:r>
      <w:r w:rsidR="00D53CFC">
        <w:rPr>
          <w:rFonts w:ascii="Liberation Serif" w:hAnsi="Liberation Serif" w:cs="Liberation Serif"/>
          <w:sz w:val="28"/>
          <w:szCs w:val="28"/>
        </w:rPr>
        <w:br/>
      </w:r>
      <w:r w:rsidRPr="004C6E74">
        <w:rPr>
          <w:rFonts w:ascii="Liberation Serif" w:hAnsi="Liberation Serif" w:cs="Liberation Serif"/>
          <w:sz w:val="28"/>
          <w:szCs w:val="28"/>
        </w:rPr>
        <w:t>Ю.В. Боришполь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C6E74">
        <w:rPr>
          <w:rFonts w:ascii="Liberation Serif" w:hAnsi="Liberation Serif" w:cs="Liberation Serif"/>
          <w:sz w:val="28"/>
          <w:szCs w:val="28"/>
        </w:rPr>
        <w:t>обеспечить согласование сводной персонифицированной потребности в специализированных</w:t>
      </w:r>
      <w:r w:rsidR="00BE5F92" w:rsidRPr="00BE5F92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продуктах</w:t>
      </w:r>
      <w:r w:rsidR="00BE5F92" w:rsidRPr="00016535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лечебного (энтерального)</w:t>
      </w:r>
      <w:r w:rsidRPr="004C6E74">
        <w:rPr>
          <w:rFonts w:ascii="Liberation Serif" w:hAnsi="Liberation Serif" w:cs="Liberation Serif"/>
          <w:sz w:val="28"/>
          <w:szCs w:val="28"/>
        </w:rPr>
        <w:t xml:space="preserve"> питания пациентов, нуждающихся в оказании паллиативной медицинской помощи и</w:t>
      </w:r>
      <w:r w:rsidR="00153E5D" w:rsidRPr="00153E5D">
        <w:rPr>
          <w:rFonts w:ascii="Liberation Serif" w:hAnsi="Liberation Serif" w:cs="Liberation Serif"/>
          <w:sz w:val="28"/>
          <w:szCs w:val="28"/>
        </w:rPr>
        <w:t xml:space="preserve"> </w:t>
      </w:r>
      <w:r w:rsidR="00153E5D" w:rsidRPr="00C15128">
        <w:rPr>
          <w:rFonts w:ascii="Liberation Serif" w:hAnsi="Liberation Serif" w:cs="Liberation Serif"/>
          <w:sz w:val="28"/>
          <w:szCs w:val="28"/>
        </w:rPr>
        <w:t>имеющих медицинские показания для проведения нутритивной поддержки</w:t>
      </w:r>
      <w:r w:rsidRPr="004C6E74">
        <w:rPr>
          <w:rFonts w:ascii="Liberation Serif" w:hAnsi="Liberation Serif" w:cs="Liberation Serif"/>
          <w:sz w:val="28"/>
          <w:szCs w:val="28"/>
        </w:rPr>
        <w:t xml:space="preserve"> на дому</w:t>
      </w:r>
      <w:r w:rsidR="00D22DC8">
        <w:rPr>
          <w:rFonts w:ascii="Liberation Serif" w:hAnsi="Liberation Serif" w:cs="Liberation Serif"/>
          <w:sz w:val="28"/>
          <w:szCs w:val="28"/>
        </w:rPr>
        <w:t>,</w:t>
      </w:r>
      <w:r w:rsidR="00D22DC8" w:rsidRPr="00D53CFC">
        <w:rPr>
          <w:rFonts w:ascii="Liberation Serif" w:hAnsi="Liberation Serif" w:cs="Liberation Serif"/>
          <w:sz w:val="28"/>
          <w:szCs w:val="28"/>
        </w:rPr>
        <w:t xml:space="preserve"> </w:t>
      </w:r>
      <w:r w:rsidR="00D22DC8" w:rsidRPr="00D22DC8">
        <w:rPr>
          <w:rFonts w:ascii="Liberation Serif" w:hAnsi="Liberation Serif" w:cs="Liberation Serif"/>
          <w:sz w:val="28"/>
          <w:szCs w:val="28"/>
        </w:rPr>
        <w:t>с дальнейшим направлением ее в отдел организации лекарственного обеспечения и фармацевтической деятельности Министерства здравоохранения Свердловской области для организации закупочных мероприятий.</w:t>
      </w:r>
    </w:p>
    <w:p w:rsidR="00E90B14" w:rsidRPr="002B59C9" w:rsidRDefault="00D22DC8" w:rsidP="00E90B14">
      <w:pPr>
        <w:tabs>
          <w:tab w:val="left" w:pos="709"/>
          <w:tab w:val="left" w:pos="851"/>
        </w:tabs>
        <w:overflowPunct/>
        <w:autoSpaceDE/>
        <w:autoSpaceDN/>
        <w:adjustRightInd/>
        <w:spacing w:line="322" w:lineRule="exact"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E90B14" w:rsidRPr="002B59C9">
        <w:rPr>
          <w:rFonts w:ascii="Liberation Serif" w:hAnsi="Liberation Serif" w:cs="Liberation Serif"/>
          <w:sz w:val="28"/>
          <w:szCs w:val="28"/>
        </w:rPr>
        <w:t>. Начальнику отдела организации лекарственного обеспечения</w:t>
      </w:r>
      <w:r w:rsidR="00E90B14">
        <w:rPr>
          <w:rFonts w:ascii="Liberation Serif" w:hAnsi="Liberation Serif" w:cs="Liberation Serif"/>
          <w:sz w:val="28"/>
          <w:szCs w:val="28"/>
        </w:rPr>
        <w:br/>
      </w:r>
      <w:r w:rsidR="00E90B14" w:rsidRPr="002B59C9">
        <w:rPr>
          <w:rFonts w:ascii="Liberation Serif" w:hAnsi="Liberation Serif" w:cs="Liberation Serif"/>
          <w:sz w:val="28"/>
          <w:szCs w:val="28"/>
        </w:rPr>
        <w:t>и фармацевтической деятельности Министерства здравоохранения С</w:t>
      </w:r>
      <w:r w:rsidR="00E90B14">
        <w:rPr>
          <w:rFonts w:ascii="Liberation Serif" w:hAnsi="Liberation Serif" w:cs="Liberation Serif"/>
          <w:sz w:val="28"/>
          <w:szCs w:val="28"/>
        </w:rPr>
        <w:t>вердловской области Е.А. Барсаевой</w:t>
      </w:r>
      <w:r>
        <w:rPr>
          <w:rFonts w:ascii="Liberation Serif" w:hAnsi="Liberation Serif" w:cs="Liberation Serif"/>
          <w:sz w:val="28"/>
          <w:szCs w:val="28"/>
        </w:rPr>
        <w:t xml:space="preserve"> обеспечить</w:t>
      </w:r>
      <w:r w:rsidR="00E90B14" w:rsidRPr="002B59C9">
        <w:rPr>
          <w:rFonts w:ascii="Liberation Serif" w:hAnsi="Liberation Serif" w:cs="Liberation Serif"/>
          <w:sz w:val="28"/>
          <w:szCs w:val="28"/>
        </w:rPr>
        <w:t xml:space="preserve"> </w:t>
      </w:r>
      <w:r w:rsidRPr="00D22DC8">
        <w:rPr>
          <w:rFonts w:ascii="Liberation Serif" w:hAnsi="Liberation Serif" w:cs="Liberation Serif"/>
          <w:sz w:val="28"/>
          <w:szCs w:val="28"/>
        </w:rPr>
        <w:t>формирование необходимой документации на закупку специализированных</w:t>
      </w:r>
      <w:r w:rsidR="00BE5F92" w:rsidRPr="00BE5F92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продуктов</w:t>
      </w:r>
      <w:r w:rsidR="00BE5F92" w:rsidRPr="00016535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лечебного (энтерального)</w:t>
      </w:r>
      <w:r w:rsidRPr="00D22DC8">
        <w:rPr>
          <w:rFonts w:ascii="Liberation Serif" w:hAnsi="Liberation Serif" w:cs="Liberation Serif"/>
          <w:sz w:val="28"/>
          <w:szCs w:val="28"/>
        </w:rPr>
        <w:t xml:space="preserve"> питания в целях обеспечения пациентов, </w:t>
      </w:r>
      <w:r w:rsidRPr="00D22DC8">
        <w:rPr>
          <w:rFonts w:ascii="Liberation Serif" w:hAnsi="Liberation Serif" w:cs="Liberation Serif"/>
          <w:sz w:val="28"/>
          <w:szCs w:val="28"/>
        </w:rPr>
        <w:lastRenderedPageBreak/>
        <w:t>нуждающихся в оказании паллиативной медицинской помощи и</w:t>
      </w:r>
      <w:r w:rsidR="0003616E" w:rsidRPr="0003616E">
        <w:rPr>
          <w:rFonts w:ascii="Liberation Serif" w:hAnsi="Liberation Serif" w:cs="Liberation Serif"/>
          <w:sz w:val="28"/>
          <w:szCs w:val="28"/>
        </w:rPr>
        <w:t xml:space="preserve"> </w:t>
      </w:r>
      <w:r w:rsidR="0003616E" w:rsidRPr="00C15128">
        <w:rPr>
          <w:rFonts w:ascii="Liberation Serif" w:hAnsi="Liberation Serif" w:cs="Liberation Serif"/>
          <w:sz w:val="28"/>
          <w:szCs w:val="28"/>
        </w:rPr>
        <w:t>имеющих медицинские показания для проведения нутритивной поддержки</w:t>
      </w:r>
      <w:r w:rsidRPr="00D22DC8">
        <w:rPr>
          <w:rFonts w:ascii="Liberation Serif" w:hAnsi="Liberation Serif" w:cs="Liberation Serif"/>
          <w:sz w:val="28"/>
          <w:szCs w:val="28"/>
        </w:rPr>
        <w:t xml:space="preserve"> на дому, </w:t>
      </w:r>
      <w:r w:rsidR="003B3B9D">
        <w:rPr>
          <w:rFonts w:ascii="Liberation Serif" w:hAnsi="Liberation Serif" w:cs="Liberation Serif"/>
          <w:sz w:val="28"/>
          <w:szCs w:val="28"/>
        </w:rPr>
        <w:br/>
      </w:r>
      <w:r w:rsidRPr="00D22DC8">
        <w:rPr>
          <w:rFonts w:ascii="Liberation Serif" w:hAnsi="Liberation Serif" w:cs="Liberation Serif"/>
          <w:sz w:val="28"/>
          <w:szCs w:val="28"/>
        </w:rPr>
        <w:t>за счет средств областного бюджета в пределах доведенного лимита бюджетных обязательств на эти цели и направление в отдел контрактной службы Министерства здравоохранения Свердловской области.</w:t>
      </w:r>
    </w:p>
    <w:p w:rsidR="00E90B14" w:rsidRDefault="00D22DC8" w:rsidP="00D22DC8">
      <w:pPr>
        <w:overflowPunct/>
        <w:autoSpaceDE/>
        <w:autoSpaceDN/>
        <w:adjustRightInd/>
        <w:spacing w:line="322" w:lineRule="exact"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E90B14" w:rsidRPr="002B59C9">
        <w:rPr>
          <w:rFonts w:ascii="Liberation Serif" w:hAnsi="Liberation Serif" w:cs="Liberation Serif"/>
          <w:sz w:val="28"/>
          <w:szCs w:val="28"/>
        </w:rPr>
        <w:t>. Начальнику отдела</w:t>
      </w:r>
      <w:r w:rsidRPr="00D22DC8">
        <w:t xml:space="preserve"> </w:t>
      </w:r>
      <w:r w:rsidRPr="00D22DC8">
        <w:rPr>
          <w:rFonts w:ascii="Liberation Serif" w:hAnsi="Liberation Serif" w:cs="Liberation Serif"/>
          <w:sz w:val="28"/>
          <w:szCs w:val="28"/>
        </w:rPr>
        <w:t>контрактной службы Министерства здравоохранения Свердловской области А.О. Боброву обеспечить проведение закупки специализированных</w:t>
      </w:r>
      <w:r w:rsidR="00BE5F92" w:rsidRPr="00BE5F92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продуктов</w:t>
      </w:r>
      <w:r w:rsidR="00BE5F92" w:rsidRPr="00016535">
        <w:rPr>
          <w:rFonts w:ascii="Liberation Serif" w:hAnsi="Liberation Serif" w:cs="Liberation Serif"/>
          <w:sz w:val="28"/>
          <w:szCs w:val="28"/>
        </w:rPr>
        <w:t xml:space="preserve"> </w:t>
      </w:r>
      <w:r w:rsidR="00BE5F92">
        <w:rPr>
          <w:rFonts w:ascii="Liberation Serif" w:hAnsi="Liberation Serif" w:cs="Liberation Serif"/>
          <w:sz w:val="28"/>
          <w:szCs w:val="28"/>
        </w:rPr>
        <w:t>лечебного (энтерального)</w:t>
      </w:r>
      <w:r w:rsidRPr="00D22DC8">
        <w:rPr>
          <w:rFonts w:ascii="Liberation Serif" w:hAnsi="Liberation Serif" w:cs="Liberation Serif"/>
          <w:sz w:val="28"/>
          <w:szCs w:val="28"/>
        </w:rPr>
        <w:t xml:space="preserve"> </w:t>
      </w:r>
      <w:r w:rsidR="00161BFE">
        <w:rPr>
          <w:rFonts w:ascii="Liberation Serif" w:hAnsi="Liberation Serif" w:cs="Liberation Serif"/>
          <w:sz w:val="28"/>
          <w:szCs w:val="28"/>
        </w:rPr>
        <w:t>питания для взрослых</w:t>
      </w:r>
      <w:r w:rsidR="007039D4">
        <w:rPr>
          <w:rFonts w:ascii="Liberation Serif" w:hAnsi="Liberation Serif" w:cs="Liberation Serif"/>
          <w:sz w:val="28"/>
          <w:szCs w:val="28"/>
        </w:rPr>
        <w:t xml:space="preserve"> пациентов</w:t>
      </w:r>
      <w:r w:rsidRPr="00D22DC8">
        <w:rPr>
          <w:rFonts w:ascii="Liberation Serif" w:hAnsi="Liberation Serif" w:cs="Liberation Serif"/>
          <w:sz w:val="28"/>
          <w:szCs w:val="28"/>
        </w:rPr>
        <w:t>, нуждающихся в оказании паллиативной медицинской помощи и</w:t>
      </w:r>
      <w:r w:rsidR="0003616E" w:rsidRPr="0003616E">
        <w:rPr>
          <w:rFonts w:ascii="Liberation Serif" w:hAnsi="Liberation Serif" w:cs="Liberation Serif"/>
          <w:sz w:val="28"/>
          <w:szCs w:val="28"/>
        </w:rPr>
        <w:t xml:space="preserve"> </w:t>
      </w:r>
      <w:r w:rsidR="0003616E" w:rsidRPr="00C15128">
        <w:rPr>
          <w:rFonts w:ascii="Liberation Serif" w:hAnsi="Liberation Serif" w:cs="Liberation Serif"/>
          <w:sz w:val="28"/>
          <w:szCs w:val="28"/>
        </w:rPr>
        <w:t>имеющих медицинские показания для проведения нутритивной поддержки</w:t>
      </w:r>
      <w:r w:rsidRPr="00D22DC8">
        <w:rPr>
          <w:rFonts w:ascii="Liberation Serif" w:hAnsi="Liberation Serif" w:cs="Liberation Serif"/>
          <w:sz w:val="28"/>
          <w:szCs w:val="28"/>
        </w:rPr>
        <w:t xml:space="preserve"> на дому, за счет средств областного бюджета </w:t>
      </w:r>
      <w:r w:rsidR="003B3B9D">
        <w:rPr>
          <w:rFonts w:ascii="Liberation Serif" w:hAnsi="Liberation Serif" w:cs="Liberation Serif"/>
          <w:sz w:val="28"/>
          <w:szCs w:val="28"/>
        </w:rPr>
        <w:br/>
      </w:r>
      <w:r w:rsidRPr="00D22DC8">
        <w:rPr>
          <w:rFonts w:ascii="Liberation Serif" w:hAnsi="Liberation Serif" w:cs="Liberation Serif"/>
          <w:sz w:val="28"/>
          <w:szCs w:val="28"/>
        </w:rPr>
        <w:t>в соответствии с действующим законодательством, в пределах доведенного лимита бюджетных обязательств на указанные цели.</w:t>
      </w:r>
      <w:r w:rsidR="00E90B14" w:rsidRPr="002B59C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22DC8" w:rsidRPr="002B59C9" w:rsidRDefault="00D22DC8" w:rsidP="00D22DC8">
      <w:pPr>
        <w:overflowPunct/>
        <w:autoSpaceDE/>
        <w:autoSpaceDN/>
        <w:adjustRightInd/>
        <w:spacing w:line="322" w:lineRule="exact"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9. </w:t>
      </w:r>
      <w:r w:rsidRPr="00D22DC8">
        <w:rPr>
          <w:rFonts w:ascii="Liberation Serif" w:hAnsi="Liberation Serif" w:cs="Liberation Serif"/>
          <w:sz w:val="28"/>
          <w:szCs w:val="28"/>
        </w:rPr>
        <w:t>Начальнику отдела бухгалтерского учета и отчётности Министерства здравоохранени</w:t>
      </w:r>
      <w:r w:rsidR="00161BFE">
        <w:rPr>
          <w:rFonts w:ascii="Liberation Serif" w:hAnsi="Liberation Serif" w:cs="Liberation Serif"/>
          <w:sz w:val="28"/>
          <w:szCs w:val="28"/>
        </w:rPr>
        <w:t>я Свердловской области Л.Н. Анищенковой</w:t>
      </w:r>
      <w:r w:rsidRPr="00D22DC8">
        <w:rPr>
          <w:rFonts w:ascii="Liberation Serif" w:hAnsi="Liberation Serif" w:cs="Liberation Serif"/>
          <w:sz w:val="28"/>
          <w:szCs w:val="28"/>
        </w:rPr>
        <w:t xml:space="preserve"> обеспечить учет финансовых средств, выделенных из областного бюджета для обеспечения пациентов специализированными</w:t>
      </w:r>
      <w:r w:rsidR="007C0606" w:rsidRPr="007C0606">
        <w:rPr>
          <w:rFonts w:ascii="Liberation Serif" w:hAnsi="Liberation Serif" w:cs="Liberation Serif"/>
          <w:sz w:val="28"/>
          <w:szCs w:val="28"/>
        </w:rPr>
        <w:t xml:space="preserve"> </w:t>
      </w:r>
      <w:r w:rsidR="007C0606">
        <w:rPr>
          <w:rFonts w:ascii="Liberation Serif" w:hAnsi="Liberation Serif" w:cs="Liberation Serif"/>
          <w:sz w:val="28"/>
          <w:szCs w:val="28"/>
        </w:rPr>
        <w:t>продуктами</w:t>
      </w:r>
      <w:r w:rsidR="007C0606" w:rsidRPr="00016535">
        <w:rPr>
          <w:rFonts w:ascii="Liberation Serif" w:hAnsi="Liberation Serif" w:cs="Liberation Serif"/>
          <w:sz w:val="28"/>
          <w:szCs w:val="28"/>
        </w:rPr>
        <w:t xml:space="preserve"> </w:t>
      </w:r>
      <w:r w:rsidR="007C0606">
        <w:rPr>
          <w:rFonts w:ascii="Liberation Serif" w:hAnsi="Liberation Serif" w:cs="Liberation Serif"/>
          <w:sz w:val="28"/>
          <w:szCs w:val="28"/>
        </w:rPr>
        <w:t>лечебного (энтерального)</w:t>
      </w:r>
      <w:r w:rsidRPr="00D22DC8">
        <w:rPr>
          <w:rFonts w:ascii="Liberation Serif" w:hAnsi="Liberation Serif" w:cs="Liberation Serif"/>
          <w:sz w:val="28"/>
          <w:szCs w:val="28"/>
        </w:rPr>
        <w:t xml:space="preserve"> питания пациентов, нуждающихся в оказании паллиативной медицинской помощи и</w:t>
      </w:r>
      <w:r w:rsidR="0003616E" w:rsidRPr="0003616E">
        <w:rPr>
          <w:rFonts w:ascii="Liberation Serif" w:hAnsi="Liberation Serif" w:cs="Liberation Serif"/>
          <w:sz w:val="28"/>
          <w:szCs w:val="28"/>
        </w:rPr>
        <w:t xml:space="preserve"> </w:t>
      </w:r>
      <w:r w:rsidR="0003616E" w:rsidRPr="00C15128">
        <w:rPr>
          <w:rFonts w:ascii="Liberation Serif" w:hAnsi="Liberation Serif" w:cs="Liberation Serif"/>
          <w:sz w:val="28"/>
          <w:szCs w:val="28"/>
        </w:rPr>
        <w:t>имеющих медицинские показания для проведения нутритивной поддержки</w:t>
      </w:r>
      <w:r w:rsidRPr="00D22DC8">
        <w:rPr>
          <w:rFonts w:ascii="Liberation Serif" w:hAnsi="Liberation Serif" w:cs="Liberation Serif"/>
          <w:sz w:val="28"/>
          <w:szCs w:val="28"/>
        </w:rPr>
        <w:t xml:space="preserve"> на дому.</w:t>
      </w:r>
    </w:p>
    <w:p w:rsidR="00E90B14" w:rsidRDefault="00D22DC8" w:rsidP="00E90B14">
      <w:pPr>
        <w:widowControl w:val="0"/>
        <w:overflowPunct/>
        <w:autoSpaceDE/>
        <w:autoSpaceDN/>
        <w:adjustRightInd/>
        <w:spacing w:line="322" w:lineRule="exact"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E90B14" w:rsidRPr="002B59C9">
        <w:rPr>
          <w:rFonts w:ascii="Liberation Serif" w:hAnsi="Liberation Serif" w:cs="Liberation Serif"/>
          <w:sz w:val="28"/>
          <w:szCs w:val="28"/>
        </w:rPr>
        <w:t xml:space="preserve">. </w:t>
      </w:r>
      <w:r w:rsidRPr="00D22DC8">
        <w:rPr>
          <w:rFonts w:ascii="Liberation Serif" w:hAnsi="Liberation Serif" w:cs="Liberation Serif"/>
          <w:sz w:val="28"/>
          <w:szCs w:val="28"/>
        </w:rPr>
        <w:t>Настоящий приказ направить для официального опубликования на «Официальном интернет-портале правовой информации Свердловской области» (www.pravo.gov66.</w:t>
      </w:r>
      <w:r w:rsidR="00C1618B">
        <w:rPr>
          <w:rFonts w:ascii="Liberation Serif" w:hAnsi="Liberation Serif" w:cs="Liberation Serif"/>
          <w:sz w:val="28"/>
          <w:szCs w:val="28"/>
          <w:lang w:val="en-US"/>
        </w:rPr>
        <w:t>ru</w:t>
      </w:r>
      <w:r w:rsidRPr="00D22DC8">
        <w:rPr>
          <w:rFonts w:ascii="Liberation Serif" w:hAnsi="Liberation Serif" w:cs="Liberation Serif"/>
          <w:sz w:val="28"/>
          <w:szCs w:val="28"/>
        </w:rPr>
        <w:t>) в течение десяти дней с момента подписания.</w:t>
      </w:r>
    </w:p>
    <w:p w:rsidR="00D22DC8" w:rsidRPr="002B59C9" w:rsidRDefault="00D22DC8" w:rsidP="00E90B14">
      <w:pPr>
        <w:widowControl w:val="0"/>
        <w:overflowPunct/>
        <w:autoSpaceDE/>
        <w:autoSpaceDN/>
        <w:adjustRightInd/>
        <w:spacing w:line="322" w:lineRule="exact"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11.</w:t>
      </w:r>
      <w:r w:rsidRPr="00D22DC8">
        <w:t xml:space="preserve"> </w:t>
      </w:r>
      <w:r w:rsidRPr="00D22DC8">
        <w:rPr>
          <w:rFonts w:ascii="Liberation Serif" w:hAnsi="Liberation Serif" w:cs="Liberation Serif"/>
          <w:sz w:val="28"/>
          <w:szCs w:val="28"/>
        </w:rPr>
        <w:t xml:space="preserve">Копию настоящего приказа направить в Главное управление Министерства юстиции Российской Федерации по Свердловской области </w:t>
      </w:r>
      <w:r w:rsidR="003B3B9D">
        <w:rPr>
          <w:rFonts w:ascii="Liberation Serif" w:hAnsi="Liberation Serif" w:cs="Liberation Serif"/>
          <w:sz w:val="28"/>
          <w:szCs w:val="28"/>
        </w:rPr>
        <w:br/>
      </w:r>
      <w:r w:rsidRPr="00D22DC8">
        <w:rPr>
          <w:rFonts w:ascii="Liberation Serif" w:hAnsi="Liberation Serif" w:cs="Liberation Serif"/>
          <w:sz w:val="28"/>
          <w:szCs w:val="28"/>
        </w:rPr>
        <w:t>и прокуратуру Свердловской области в течение семи дней после дня первого официального опубликования.</w:t>
      </w:r>
    </w:p>
    <w:p w:rsidR="00E90B14" w:rsidRPr="002B59C9" w:rsidRDefault="00D22DC8" w:rsidP="00E90B14">
      <w:pPr>
        <w:widowControl w:val="0"/>
        <w:overflowPunct/>
        <w:autoSpaceDE/>
        <w:autoSpaceDN/>
        <w:adjustRightInd/>
        <w:spacing w:line="322" w:lineRule="exact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12</w:t>
      </w:r>
      <w:r w:rsidR="00E90B14" w:rsidRPr="002B59C9">
        <w:rPr>
          <w:rFonts w:ascii="Liberation Serif" w:hAnsi="Liberation Serif" w:cs="Liberation Serif"/>
          <w:sz w:val="28"/>
          <w:szCs w:val="28"/>
        </w:rPr>
        <w:t xml:space="preserve">. Контроль за исполнением настоящего приказа возложить </w:t>
      </w:r>
      <w:r w:rsidR="00E90B14">
        <w:rPr>
          <w:rFonts w:ascii="Liberation Serif" w:hAnsi="Liberation Serif" w:cs="Liberation Serif"/>
          <w:sz w:val="28"/>
          <w:szCs w:val="28"/>
        </w:rPr>
        <w:br/>
        <w:t>н</w:t>
      </w:r>
      <w:r w:rsidR="00161BFE">
        <w:rPr>
          <w:rFonts w:ascii="Liberation Serif" w:hAnsi="Liberation Serif" w:cs="Liberation Serif"/>
          <w:sz w:val="28"/>
          <w:szCs w:val="28"/>
        </w:rPr>
        <w:t>а заместителя</w:t>
      </w:r>
      <w:r w:rsidR="00E90B14" w:rsidRPr="002B59C9">
        <w:rPr>
          <w:rFonts w:ascii="Liberation Serif" w:hAnsi="Liberation Serif" w:cs="Liberation Serif"/>
          <w:sz w:val="28"/>
          <w:szCs w:val="28"/>
        </w:rPr>
        <w:t xml:space="preserve"> Министра здравоохранения Свердловской области </w:t>
      </w:r>
      <w:r w:rsidR="00E90B14">
        <w:rPr>
          <w:rFonts w:ascii="Liberation Serif" w:hAnsi="Liberation Serif" w:cs="Liberation Serif"/>
          <w:sz w:val="28"/>
          <w:szCs w:val="28"/>
        </w:rPr>
        <w:br/>
        <w:t>Е.А. Малявину</w:t>
      </w:r>
      <w:r w:rsidR="00E90B14" w:rsidRPr="002B59C9">
        <w:rPr>
          <w:rFonts w:ascii="Liberation Serif" w:hAnsi="Liberation Serif" w:cs="Liberation Serif"/>
          <w:sz w:val="28"/>
          <w:szCs w:val="28"/>
        </w:rPr>
        <w:t>.</w:t>
      </w:r>
    </w:p>
    <w:p w:rsidR="00E90B14" w:rsidRDefault="00E90B14" w:rsidP="00E90B14">
      <w:pPr>
        <w:pStyle w:val="a3"/>
        <w:ind w:left="1068"/>
        <w:rPr>
          <w:rFonts w:ascii="Liberation Serif" w:hAnsi="Liberation Serif" w:cs="Liberation Serif"/>
          <w:sz w:val="28"/>
          <w:szCs w:val="28"/>
        </w:rPr>
      </w:pPr>
    </w:p>
    <w:p w:rsidR="00E90B14" w:rsidRDefault="00E90B14" w:rsidP="00E90B14">
      <w:pPr>
        <w:pStyle w:val="a3"/>
        <w:ind w:left="1068"/>
        <w:rPr>
          <w:rFonts w:ascii="Liberation Serif" w:hAnsi="Liberation Serif" w:cs="Liberation Serif"/>
          <w:sz w:val="28"/>
          <w:szCs w:val="28"/>
        </w:rPr>
      </w:pPr>
    </w:p>
    <w:tbl>
      <w:tblPr>
        <w:tblStyle w:val="a5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8"/>
        <w:gridCol w:w="5502"/>
      </w:tblGrid>
      <w:tr w:rsidR="00E90B14" w:rsidTr="00AE68A1">
        <w:tc>
          <w:tcPr>
            <w:tcW w:w="4138" w:type="dxa"/>
          </w:tcPr>
          <w:p w:rsidR="00E90B14" w:rsidRDefault="00E90B14" w:rsidP="00AE68A1">
            <w:pPr>
              <w:pStyle w:val="a3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Министр</w:t>
            </w:r>
          </w:p>
        </w:tc>
        <w:tc>
          <w:tcPr>
            <w:tcW w:w="5502" w:type="dxa"/>
          </w:tcPr>
          <w:p w:rsidR="00E90B14" w:rsidRDefault="00E90B14" w:rsidP="00AE68A1">
            <w:pPr>
              <w:pStyle w:val="a3"/>
              <w:ind w:left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А.А. Карлов</w:t>
            </w:r>
          </w:p>
        </w:tc>
      </w:tr>
    </w:tbl>
    <w:p w:rsidR="00E90B14" w:rsidRDefault="00E90B14" w:rsidP="00E90B14">
      <w:pPr>
        <w:pStyle w:val="a3"/>
        <w:ind w:left="1068"/>
        <w:rPr>
          <w:rFonts w:ascii="Liberation Serif" w:hAnsi="Liberation Serif" w:cs="Liberation Serif"/>
          <w:sz w:val="28"/>
          <w:szCs w:val="28"/>
        </w:rPr>
      </w:pPr>
    </w:p>
    <w:p w:rsidR="00E90B14" w:rsidRDefault="00E90B14" w:rsidP="00E90B14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E90B14" w:rsidRPr="002C0845" w:rsidRDefault="00E90B14" w:rsidP="00E90B14">
      <w:pPr>
        <w:jc w:val="right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Приложение</w:t>
      </w:r>
      <w:r w:rsidR="00554BE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№1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к приказу </w:t>
      </w:r>
    </w:p>
    <w:p w:rsidR="00E90B14" w:rsidRPr="002C0845" w:rsidRDefault="00E90B14" w:rsidP="00E90B14">
      <w:pPr>
        <w:suppressAutoHyphens/>
        <w:overflowPunct/>
        <w:autoSpaceDE/>
        <w:adjustRightInd/>
        <w:spacing w:line="276" w:lineRule="auto"/>
        <w:jc w:val="right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2C084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Министерства здравоохранения </w:t>
      </w:r>
    </w:p>
    <w:p w:rsidR="00E90B14" w:rsidRPr="002C0845" w:rsidRDefault="00E90B14" w:rsidP="00E90B14">
      <w:pPr>
        <w:suppressAutoHyphens/>
        <w:overflowPunct/>
        <w:autoSpaceDE/>
        <w:adjustRightInd/>
        <w:spacing w:line="276" w:lineRule="auto"/>
        <w:jc w:val="right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2C0845">
        <w:rPr>
          <w:rFonts w:ascii="Liberation Serif" w:eastAsia="Calibri" w:hAnsi="Liberation Serif" w:cs="Liberation Serif"/>
          <w:sz w:val="26"/>
          <w:szCs w:val="26"/>
          <w:lang w:eastAsia="en-US"/>
        </w:rPr>
        <w:t>Свердловской области</w:t>
      </w:r>
    </w:p>
    <w:p w:rsidR="00E90B14" w:rsidRPr="002C0845" w:rsidRDefault="00E90B14" w:rsidP="00E90B14">
      <w:pPr>
        <w:suppressAutoHyphens/>
        <w:overflowPunct/>
        <w:autoSpaceDE/>
        <w:adjustRightInd/>
        <w:spacing w:line="276" w:lineRule="auto"/>
        <w:jc w:val="right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2C0845">
        <w:rPr>
          <w:rFonts w:ascii="Liberation Serif" w:eastAsia="Calibri" w:hAnsi="Liberation Serif" w:cs="Liberation Serif"/>
          <w:sz w:val="26"/>
          <w:szCs w:val="26"/>
          <w:lang w:eastAsia="en-US"/>
        </w:rPr>
        <w:t>от__________ № _________</w:t>
      </w:r>
    </w:p>
    <w:p w:rsidR="00D22DC8" w:rsidRDefault="00D22DC8" w:rsidP="00FB0305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FB0305">
        <w:rPr>
          <w:rFonts w:ascii="Liberation Serif" w:hAnsi="Liberation Serif" w:cs="Liberation Serif"/>
          <w:b/>
          <w:color w:val="000000"/>
          <w:sz w:val="28"/>
          <w:szCs w:val="28"/>
        </w:rPr>
        <w:t>Порядок</w:t>
      </w:r>
    </w:p>
    <w:p w:rsidR="005B1AB9" w:rsidRPr="0010741D" w:rsidRDefault="0010741D" w:rsidP="00FB0305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10741D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предоставления дополнительной меры социальной поддержки </w:t>
      </w:r>
      <w:r w:rsidR="007F07E9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по обеспечению </w:t>
      </w:r>
      <w:r w:rsidRPr="0010741D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на дому </w:t>
      </w:r>
      <w:r w:rsidR="0040405D">
        <w:rPr>
          <w:rFonts w:ascii="Liberation Serif" w:hAnsi="Liberation Serif" w:cs="Liberation Serif"/>
          <w:b/>
          <w:color w:val="000000"/>
          <w:sz w:val="28"/>
          <w:szCs w:val="28"/>
        </w:rPr>
        <w:t>взрослым</w:t>
      </w:r>
      <w:r w:rsidRPr="0010741D">
        <w:rPr>
          <w:rFonts w:ascii="Liberation Serif" w:hAnsi="Liberation Serif" w:cs="Liberation Serif"/>
          <w:b/>
          <w:color w:val="000000"/>
          <w:sz w:val="28"/>
          <w:szCs w:val="28"/>
        </w:rPr>
        <w:t>, нуждающихся в оказании паллиативной медицинской помощи, проживающих на территории Свердловской области, специализированными продуктами лечебного (энтерального) питания</w:t>
      </w:r>
    </w:p>
    <w:p w:rsidR="0010741D" w:rsidRPr="00FB0305" w:rsidRDefault="0010741D" w:rsidP="00FB0305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6067BF" w:rsidRPr="00F25CBC" w:rsidRDefault="006067BF" w:rsidP="009B0BB3">
      <w:pPr>
        <w:pStyle w:val="a3"/>
        <w:widowControl w:val="0"/>
        <w:numPr>
          <w:ilvl w:val="0"/>
          <w:numId w:val="12"/>
        </w:numPr>
        <w:overflowPunct/>
        <w:autoSpaceDE/>
        <w:autoSpaceDN/>
        <w:adjustRightInd/>
        <w:spacing w:line="322" w:lineRule="exact"/>
        <w:ind w:left="0" w:firstLine="360"/>
        <w:textAlignment w:val="auto"/>
        <w:rPr>
          <w:rFonts w:ascii="Liberation Serif" w:hAnsi="Liberation Serif" w:cs="Liberation Serif"/>
          <w:sz w:val="28"/>
          <w:szCs w:val="28"/>
        </w:rPr>
      </w:pPr>
      <w:r w:rsidRPr="00F25CBC">
        <w:rPr>
          <w:rFonts w:ascii="Liberation Serif" w:hAnsi="Liberation Serif" w:cs="Liberation Serif"/>
          <w:sz w:val="28"/>
          <w:szCs w:val="28"/>
        </w:rPr>
        <w:t xml:space="preserve">Настоящий Порядок регулирует правоотношения по обеспечению лиц, достигших 18-летнего возраста и старше, признанных нуждающимися </w:t>
      </w:r>
      <w:r w:rsidR="003B3B9D">
        <w:rPr>
          <w:rFonts w:ascii="Liberation Serif" w:hAnsi="Liberation Serif" w:cs="Liberation Serif"/>
          <w:sz w:val="28"/>
          <w:szCs w:val="28"/>
        </w:rPr>
        <w:br/>
      </w:r>
      <w:r w:rsidRPr="00F25CBC">
        <w:rPr>
          <w:rFonts w:ascii="Liberation Serif" w:hAnsi="Liberation Serif" w:cs="Liberation Serif"/>
          <w:sz w:val="28"/>
          <w:szCs w:val="28"/>
        </w:rPr>
        <w:t>в оказании паллиативной медицинской помощи</w:t>
      </w:r>
      <w:r w:rsidR="005B7398">
        <w:rPr>
          <w:rFonts w:ascii="Liberation Serif" w:hAnsi="Liberation Serif" w:cs="Liberation Serif"/>
          <w:sz w:val="28"/>
          <w:szCs w:val="28"/>
        </w:rPr>
        <w:t xml:space="preserve"> и</w:t>
      </w:r>
      <w:r w:rsidR="005B7398" w:rsidRPr="005B7398">
        <w:rPr>
          <w:rFonts w:ascii="Liberation Serif" w:hAnsi="Liberation Serif" w:cs="Liberation Serif"/>
          <w:sz w:val="28"/>
          <w:szCs w:val="28"/>
        </w:rPr>
        <w:t xml:space="preserve"> </w:t>
      </w:r>
      <w:r w:rsidR="005B7398" w:rsidRPr="00C15128">
        <w:rPr>
          <w:rFonts w:ascii="Liberation Serif" w:hAnsi="Liberation Serif" w:cs="Liberation Serif"/>
          <w:sz w:val="28"/>
          <w:szCs w:val="28"/>
        </w:rPr>
        <w:t>имеющих медицинские показания для проведения нутритивной поддержки</w:t>
      </w:r>
      <w:r w:rsidR="005B7398">
        <w:rPr>
          <w:rFonts w:ascii="Liberation Serif" w:hAnsi="Liberation Serif" w:cs="Liberation Serif"/>
          <w:sz w:val="28"/>
          <w:szCs w:val="28"/>
        </w:rPr>
        <w:t xml:space="preserve"> на дому</w:t>
      </w:r>
      <w:r w:rsidRPr="00F25CBC">
        <w:rPr>
          <w:rFonts w:ascii="Liberation Serif" w:hAnsi="Liberation Serif" w:cs="Liberation Serif"/>
          <w:sz w:val="28"/>
          <w:szCs w:val="28"/>
        </w:rPr>
        <w:t xml:space="preserve"> (далее - пациенты) специализированными продуктами лечебного (энтерального) питания </w:t>
      </w:r>
      <w:r w:rsidR="003B3B9D">
        <w:rPr>
          <w:rFonts w:ascii="Liberation Serif" w:hAnsi="Liberation Serif" w:cs="Liberation Serif"/>
          <w:sz w:val="28"/>
          <w:szCs w:val="28"/>
        </w:rPr>
        <w:br/>
      </w:r>
      <w:r w:rsidRPr="00F25CBC">
        <w:rPr>
          <w:rFonts w:ascii="Liberation Serif" w:hAnsi="Liberation Serif" w:cs="Liberation Serif"/>
          <w:sz w:val="28"/>
          <w:szCs w:val="28"/>
        </w:rPr>
        <w:t>для использования на дому за счет средств бюджета Свердловской области.</w:t>
      </w:r>
    </w:p>
    <w:p w:rsidR="006067BF" w:rsidRDefault="00844DFF" w:rsidP="009B0BB3">
      <w:pPr>
        <w:pStyle w:val="a3"/>
        <w:widowControl w:val="0"/>
        <w:numPr>
          <w:ilvl w:val="0"/>
          <w:numId w:val="12"/>
        </w:numPr>
        <w:overflowPunct/>
        <w:autoSpaceDE/>
        <w:autoSpaceDN/>
        <w:adjustRightInd/>
        <w:spacing w:line="322" w:lineRule="exact"/>
        <w:ind w:left="0" w:firstLine="360"/>
        <w:textAlignment w:val="auto"/>
        <w:rPr>
          <w:rFonts w:ascii="Liberation Serif" w:hAnsi="Liberation Serif" w:cs="Liberation Serif"/>
          <w:sz w:val="28"/>
          <w:szCs w:val="28"/>
        </w:rPr>
      </w:pPr>
      <w:bookmarkStart w:id="1" w:name="bookmark18"/>
      <w:bookmarkEnd w:id="1"/>
      <w:r w:rsidRPr="00F25CBC">
        <w:rPr>
          <w:rFonts w:ascii="Liberation Serif" w:hAnsi="Liberation Serif" w:cs="Liberation Serif"/>
          <w:sz w:val="28"/>
          <w:szCs w:val="28"/>
        </w:rPr>
        <w:t>Специализированные п</w:t>
      </w:r>
      <w:r w:rsidR="006067BF" w:rsidRPr="00F25CBC">
        <w:rPr>
          <w:rFonts w:ascii="Liberation Serif" w:hAnsi="Liberation Serif" w:cs="Liberation Serif"/>
          <w:sz w:val="28"/>
          <w:szCs w:val="28"/>
        </w:rPr>
        <w:t>родукты лечебного (энтерального) питания для использования на дому в соответствии с настоящим Порядком могут быть предоставлены гражданам Российской Федерации, имеющим постоянную рег</w:t>
      </w:r>
      <w:r w:rsidRPr="00F25CBC">
        <w:rPr>
          <w:rFonts w:ascii="Liberation Serif" w:hAnsi="Liberation Serif" w:cs="Liberation Serif"/>
          <w:sz w:val="28"/>
          <w:szCs w:val="28"/>
        </w:rPr>
        <w:t>истрацию на территории Свердловской</w:t>
      </w:r>
      <w:r w:rsidR="006067BF" w:rsidRPr="00F25CBC">
        <w:rPr>
          <w:rFonts w:ascii="Liberation Serif" w:hAnsi="Liberation Serif" w:cs="Liberation Serif"/>
          <w:sz w:val="28"/>
          <w:szCs w:val="28"/>
        </w:rPr>
        <w:t xml:space="preserve"> области и прикрепление для оказания первичной медико-санитарной и паллиативной медицинской помощи к медицинским учреждениям государственной с</w:t>
      </w:r>
      <w:r w:rsidRPr="00F25CBC">
        <w:rPr>
          <w:rFonts w:ascii="Liberation Serif" w:hAnsi="Liberation Serif" w:cs="Liberation Serif"/>
          <w:sz w:val="28"/>
          <w:szCs w:val="28"/>
        </w:rPr>
        <w:t>истемы здравоохранения Свердловской</w:t>
      </w:r>
      <w:r w:rsidR="006067BF" w:rsidRPr="00F25CBC">
        <w:rPr>
          <w:rFonts w:ascii="Liberation Serif" w:hAnsi="Liberation Serif" w:cs="Liberation Serif"/>
          <w:sz w:val="28"/>
          <w:szCs w:val="28"/>
        </w:rPr>
        <w:t xml:space="preserve"> области (далее </w:t>
      </w:r>
      <w:r w:rsidR="001A6747" w:rsidRPr="00F25CBC">
        <w:rPr>
          <w:rFonts w:ascii="Liberation Serif" w:hAnsi="Liberation Serif" w:cs="Liberation Serif"/>
          <w:sz w:val="28"/>
          <w:szCs w:val="28"/>
        </w:rPr>
        <w:t xml:space="preserve">- </w:t>
      </w:r>
      <w:r w:rsidR="006067BF" w:rsidRPr="00F25CBC">
        <w:rPr>
          <w:rFonts w:ascii="Liberation Serif" w:hAnsi="Liberation Serif" w:cs="Liberation Serif"/>
          <w:sz w:val="28"/>
          <w:szCs w:val="28"/>
        </w:rPr>
        <w:t>медицинские организации).</w:t>
      </w:r>
    </w:p>
    <w:p w:rsidR="005B7398" w:rsidRPr="005B7398" w:rsidRDefault="005B7398" w:rsidP="00BF42E4">
      <w:pPr>
        <w:pStyle w:val="a3"/>
        <w:widowControl w:val="0"/>
        <w:numPr>
          <w:ilvl w:val="0"/>
          <w:numId w:val="12"/>
        </w:numPr>
        <w:overflowPunct/>
        <w:autoSpaceDE/>
        <w:autoSpaceDN/>
        <w:adjustRightInd/>
        <w:spacing w:line="322" w:lineRule="exact"/>
        <w:ind w:left="0" w:firstLine="360"/>
        <w:textAlignment w:val="auto"/>
        <w:rPr>
          <w:rFonts w:ascii="Liberation Serif" w:hAnsi="Liberation Serif" w:cs="Liberation Serif"/>
          <w:sz w:val="28"/>
          <w:szCs w:val="28"/>
        </w:rPr>
      </w:pPr>
      <w:r w:rsidRPr="005B7398">
        <w:rPr>
          <w:rFonts w:ascii="Liberation Serif" w:hAnsi="Liberation Serif" w:cs="Liberation Serif"/>
          <w:sz w:val="28"/>
          <w:szCs w:val="28"/>
        </w:rPr>
        <w:t xml:space="preserve">Обеспечение специализированными продуктами </w:t>
      </w:r>
      <w:r w:rsidR="0010741D">
        <w:rPr>
          <w:rFonts w:ascii="Liberation Serif" w:hAnsi="Liberation Serif" w:cs="Liberation Serif"/>
          <w:sz w:val="28"/>
          <w:szCs w:val="28"/>
        </w:rPr>
        <w:t>лечебного (</w:t>
      </w:r>
      <w:r w:rsidRPr="005B7398">
        <w:rPr>
          <w:rFonts w:ascii="Liberation Serif" w:hAnsi="Liberation Serif" w:cs="Liberation Serif"/>
          <w:sz w:val="28"/>
          <w:szCs w:val="28"/>
        </w:rPr>
        <w:t>энтерального</w:t>
      </w:r>
      <w:r w:rsidR="0010741D">
        <w:rPr>
          <w:rFonts w:ascii="Liberation Serif" w:hAnsi="Liberation Serif" w:cs="Liberation Serif"/>
          <w:sz w:val="28"/>
          <w:szCs w:val="28"/>
        </w:rPr>
        <w:t>)</w:t>
      </w:r>
      <w:r w:rsidRPr="005B7398">
        <w:rPr>
          <w:rFonts w:ascii="Liberation Serif" w:hAnsi="Liberation Serif" w:cs="Liberation Serif"/>
          <w:sz w:val="28"/>
          <w:szCs w:val="28"/>
        </w:rPr>
        <w:t xml:space="preserve"> питания пациентов осуществляется</w:t>
      </w:r>
      <w:r w:rsidR="007F07E9">
        <w:rPr>
          <w:rFonts w:ascii="Liberation Serif" w:hAnsi="Liberation Serif" w:cs="Liberation Serif"/>
          <w:sz w:val="28"/>
          <w:szCs w:val="28"/>
        </w:rPr>
        <w:t>,</w:t>
      </w:r>
      <w:r w:rsidRPr="005B7398">
        <w:rPr>
          <w:rFonts w:ascii="Liberation Serif" w:hAnsi="Liberation Serif" w:cs="Liberation Serif"/>
          <w:sz w:val="28"/>
          <w:szCs w:val="28"/>
        </w:rPr>
        <w:t xml:space="preserve"> если:</w:t>
      </w:r>
    </w:p>
    <w:p w:rsidR="005B7398" w:rsidRPr="005B7398" w:rsidRDefault="0040405D" w:rsidP="00A00C6D">
      <w:pPr>
        <w:pStyle w:val="a3"/>
        <w:widowControl w:val="0"/>
        <w:overflowPunct/>
        <w:autoSpaceDE/>
        <w:autoSpaceDN/>
        <w:adjustRightInd/>
        <w:spacing w:line="322" w:lineRule="exact"/>
        <w:ind w:left="0" w:firstLine="708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</w:rPr>
        <w:tab/>
      </w:r>
      <w:r w:rsidR="005B7398">
        <w:rPr>
          <w:rFonts w:ascii="Liberation Serif" w:hAnsi="Liberation Serif" w:cs="Liberation Serif"/>
          <w:sz w:val="28"/>
          <w:szCs w:val="28"/>
        </w:rPr>
        <w:t xml:space="preserve"> </w:t>
      </w:r>
      <w:r w:rsidR="005B7398" w:rsidRPr="005B7398">
        <w:rPr>
          <w:rFonts w:ascii="Liberation Serif" w:hAnsi="Liberation Serif" w:cs="Liberation Serif"/>
          <w:sz w:val="28"/>
          <w:szCs w:val="28"/>
        </w:rPr>
        <w:t xml:space="preserve">пациент является носителем зонда, гастростомы, фарингостомы, эзофагостомы, энтеростомы и специализированные продукты </w:t>
      </w:r>
      <w:r w:rsidR="0010741D">
        <w:rPr>
          <w:rFonts w:ascii="Liberation Serif" w:hAnsi="Liberation Serif" w:cs="Liberation Serif"/>
          <w:sz w:val="28"/>
          <w:szCs w:val="28"/>
        </w:rPr>
        <w:t>лечебного (</w:t>
      </w:r>
      <w:r w:rsidR="005B7398" w:rsidRPr="005B7398">
        <w:rPr>
          <w:rFonts w:ascii="Liberation Serif" w:hAnsi="Liberation Serif" w:cs="Liberation Serif"/>
          <w:sz w:val="28"/>
          <w:szCs w:val="28"/>
        </w:rPr>
        <w:t>энтерального</w:t>
      </w:r>
      <w:r w:rsidR="0010741D">
        <w:rPr>
          <w:rFonts w:ascii="Liberation Serif" w:hAnsi="Liberation Serif" w:cs="Liberation Serif"/>
          <w:sz w:val="28"/>
          <w:szCs w:val="28"/>
        </w:rPr>
        <w:t>)</w:t>
      </w:r>
      <w:r w:rsidR="005B7398" w:rsidRPr="005B7398">
        <w:rPr>
          <w:rFonts w:ascii="Liberation Serif" w:hAnsi="Liberation Serif" w:cs="Liberation Serif"/>
          <w:sz w:val="28"/>
          <w:szCs w:val="28"/>
        </w:rPr>
        <w:t xml:space="preserve"> питания</w:t>
      </w:r>
      <w:r w:rsidR="008363BA">
        <w:rPr>
          <w:rFonts w:ascii="Liberation Serif" w:hAnsi="Liberation Serif" w:cs="Liberation Serif"/>
          <w:sz w:val="28"/>
          <w:szCs w:val="28"/>
        </w:rPr>
        <w:t xml:space="preserve"> </w:t>
      </w:r>
      <w:r w:rsidR="005B7398" w:rsidRPr="005B7398">
        <w:rPr>
          <w:rFonts w:ascii="Liberation Serif" w:hAnsi="Liberation Serif" w:cs="Liberation Serif"/>
          <w:sz w:val="28"/>
          <w:szCs w:val="28"/>
        </w:rPr>
        <w:t>единственный источник питания;</w:t>
      </w:r>
    </w:p>
    <w:p w:rsidR="005B7398" w:rsidRPr="005B7398" w:rsidRDefault="0040405D" w:rsidP="00BF42E4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</w:rPr>
        <w:tab/>
      </w:r>
      <w:r w:rsidR="005B7398" w:rsidRPr="005B7398">
        <w:rPr>
          <w:rFonts w:ascii="Liberation Serif" w:hAnsi="Liberation Serif" w:cs="Liberation Serif"/>
          <w:sz w:val="28"/>
          <w:szCs w:val="28"/>
        </w:rPr>
        <w:t>пациент до момента совершеннолетия обеспечивался</w:t>
      </w:r>
      <w:r w:rsidR="0010741D" w:rsidRPr="0010741D">
        <w:rPr>
          <w:rFonts w:ascii="Liberation Serif" w:hAnsi="Liberation Serif" w:cs="Liberation Serif"/>
          <w:sz w:val="28"/>
          <w:szCs w:val="28"/>
        </w:rPr>
        <w:t xml:space="preserve"> </w:t>
      </w:r>
      <w:r w:rsidR="0010741D" w:rsidRPr="005B7398">
        <w:rPr>
          <w:rFonts w:ascii="Liberation Serif" w:hAnsi="Liberation Serif" w:cs="Liberation Serif"/>
          <w:sz w:val="28"/>
          <w:szCs w:val="28"/>
        </w:rPr>
        <w:t xml:space="preserve">специализированными продуктами </w:t>
      </w:r>
      <w:r w:rsidR="0010741D">
        <w:rPr>
          <w:rFonts w:ascii="Liberation Serif" w:hAnsi="Liberation Serif" w:cs="Liberation Serif"/>
          <w:sz w:val="28"/>
          <w:szCs w:val="28"/>
        </w:rPr>
        <w:t>лечебного</w:t>
      </w:r>
      <w:r w:rsidR="005B7398" w:rsidRPr="005B7398">
        <w:rPr>
          <w:rFonts w:ascii="Liberation Serif" w:hAnsi="Liberation Serif" w:cs="Liberation Serif"/>
          <w:sz w:val="28"/>
          <w:szCs w:val="28"/>
        </w:rPr>
        <w:t xml:space="preserve"> </w:t>
      </w:r>
      <w:r w:rsidR="0010741D">
        <w:rPr>
          <w:rFonts w:ascii="Liberation Serif" w:hAnsi="Liberation Serif" w:cs="Liberation Serif"/>
          <w:sz w:val="28"/>
          <w:szCs w:val="28"/>
        </w:rPr>
        <w:t>(энтерального) питания</w:t>
      </w:r>
      <w:r w:rsidR="005B7398" w:rsidRPr="005B7398">
        <w:rPr>
          <w:rFonts w:ascii="Liberation Serif" w:hAnsi="Liberation Serif" w:cs="Liberation Serif"/>
          <w:sz w:val="28"/>
          <w:szCs w:val="28"/>
        </w:rPr>
        <w:t xml:space="preserve"> </w:t>
      </w:r>
      <w:r w:rsidR="003B3B9D">
        <w:rPr>
          <w:rFonts w:ascii="Liberation Serif" w:hAnsi="Liberation Serif" w:cs="Liberation Serif"/>
          <w:sz w:val="28"/>
          <w:szCs w:val="28"/>
        </w:rPr>
        <w:br/>
      </w:r>
      <w:r w:rsidR="005B7398" w:rsidRPr="005B7398">
        <w:rPr>
          <w:rFonts w:ascii="Liberation Serif" w:hAnsi="Liberation Serif" w:cs="Liberation Serif"/>
          <w:sz w:val="28"/>
          <w:szCs w:val="28"/>
        </w:rPr>
        <w:t>в соответствии с Порядком выдачи специализированных смесей для</w:t>
      </w:r>
      <w:r w:rsidR="005B7398">
        <w:rPr>
          <w:rFonts w:ascii="Liberation Serif" w:hAnsi="Liberation Serif" w:cs="Liberation Serif"/>
          <w:sz w:val="28"/>
          <w:szCs w:val="28"/>
        </w:rPr>
        <w:t xml:space="preserve"> </w:t>
      </w:r>
      <w:r w:rsidR="005B7398" w:rsidRPr="005B7398">
        <w:rPr>
          <w:rFonts w:ascii="Liberation Serif" w:hAnsi="Liberation Serif" w:cs="Liberation Serif"/>
          <w:sz w:val="28"/>
          <w:szCs w:val="28"/>
        </w:rPr>
        <w:t>энтерального питания детям, нуждающимся в паллиативной медицинской помощи и имеющим медицинские показания для проведения нутритивной поддержки на дому, про</w:t>
      </w:r>
      <w:r w:rsidR="005B7398">
        <w:rPr>
          <w:rFonts w:ascii="Liberation Serif" w:hAnsi="Liberation Serif" w:cs="Liberation Serif"/>
          <w:sz w:val="28"/>
          <w:szCs w:val="28"/>
        </w:rPr>
        <w:t>живающим на территории Свердловской</w:t>
      </w:r>
      <w:r w:rsidR="005B7398" w:rsidRPr="005B7398">
        <w:rPr>
          <w:rFonts w:ascii="Liberation Serif" w:hAnsi="Liberation Serif" w:cs="Liberation Serif"/>
          <w:sz w:val="28"/>
          <w:szCs w:val="28"/>
        </w:rPr>
        <w:t xml:space="preserve"> </w:t>
      </w:r>
      <w:r w:rsidR="005B7398">
        <w:rPr>
          <w:rFonts w:ascii="Liberation Serif" w:hAnsi="Liberation Serif" w:cs="Liberation Serif"/>
          <w:sz w:val="28"/>
          <w:szCs w:val="28"/>
        </w:rPr>
        <w:t>области, утвержденным приказом М</w:t>
      </w:r>
      <w:r w:rsidR="005B7398" w:rsidRPr="005B7398">
        <w:rPr>
          <w:rFonts w:ascii="Liberation Serif" w:hAnsi="Liberation Serif" w:cs="Liberation Serif"/>
          <w:sz w:val="28"/>
          <w:szCs w:val="28"/>
        </w:rPr>
        <w:t>инист</w:t>
      </w:r>
      <w:r w:rsidR="005B7398">
        <w:rPr>
          <w:rFonts w:ascii="Liberation Serif" w:hAnsi="Liberation Serif" w:cs="Liberation Serif"/>
          <w:sz w:val="28"/>
          <w:szCs w:val="28"/>
        </w:rPr>
        <w:t>ерства здравоохранения Свердловской</w:t>
      </w:r>
      <w:r w:rsidR="00BF42E4">
        <w:rPr>
          <w:rFonts w:ascii="Liberation Serif" w:hAnsi="Liberation Serif" w:cs="Liberation Serif"/>
          <w:sz w:val="28"/>
          <w:szCs w:val="28"/>
        </w:rPr>
        <w:t xml:space="preserve"> области от 10.03</w:t>
      </w:r>
      <w:r w:rsidR="005B7398" w:rsidRPr="005B7398">
        <w:rPr>
          <w:rFonts w:ascii="Liberation Serif" w:hAnsi="Liberation Serif" w:cs="Liberation Serif"/>
          <w:sz w:val="28"/>
          <w:szCs w:val="28"/>
        </w:rPr>
        <w:t>.</w:t>
      </w:r>
      <w:r w:rsidR="00BF42E4">
        <w:rPr>
          <w:rFonts w:ascii="Liberation Serif" w:hAnsi="Liberation Serif" w:cs="Liberation Serif"/>
          <w:sz w:val="28"/>
          <w:szCs w:val="28"/>
        </w:rPr>
        <w:t>2022 № 442-п «</w:t>
      </w:r>
      <w:r w:rsidR="00BF42E4" w:rsidRPr="00BF42E4">
        <w:rPr>
          <w:rFonts w:ascii="Liberation Serif" w:hAnsi="Liberation Serif" w:cs="Liberation Serif"/>
          <w:sz w:val="28"/>
          <w:szCs w:val="28"/>
        </w:rPr>
        <w:t xml:space="preserve">О реализации дополнительных мер социальной поддержки по обеспечению детей, нуждающихся в оказании паллиативной медицинской помощи, требующих нутритивной поддержки, проживающих на территории Свердловской области, специализированными смесями (растворами) для энтерального и </w:t>
      </w:r>
      <w:proofErr w:type="spellStart"/>
      <w:r w:rsidR="00BF42E4" w:rsidRPr="00BF42E4">
        <w:rPr>
          <w:rFonts w:ascii="Liberation Serif" w:hAnsi="Liberation Serif" w:cs="Liberation Serif"/>
          <w:sz w:val="28"/>
          <w:szCs w:val="28"/>
        </w:rPr>
        <w:t>парэнтерального</w:t>
      </w:r>
      <w:proofErr w:type="spellEnd"/>
      <w:r w:rsidR="00BF42E4" w:rsidRPr="00BF42E4">
        <w:rPr>
          <w:rFonts w:ascii="Liberation Serif" w:hAnsi="Liberation Serif" w:cs="Liberation Serif"/>
          <w:sz w:val="28"/>
          <w:szCs w:val="28"/>
        </w:rPr>
        <w:t xml:space="preserve"> лечебного питания»</w:t>
      </w:r>
      <w:r w:rsidR="005B7398" w:rsidRPr="005B7398">
        <w:rPr>
          <w:rFonts w:ascii="Liberation Serif" w:hAnsi="Liberation Serif" w:cs="Liberation Serif"/>
          <w:sz w:val="28"/>
          <w:szCs w:val="28"/>
        </w:rPr>
        <w:t>;</w:t>
      </w:r>
    </w:p>
    <w:p w:rsidR="005B7398" w:rsidRPr="005B7398" w:rsidRDefault="0040405D" w:rsidP="00BF42E4">
      <w:pPr>
        <w:pStyle w:val="a3"/>
        <w:widowControl w:val="0"/>
        <w:overflowPunct/>
        <w:autoSpaceDE/>
        <w:autoSpaceDN/>
        <w:adjustRightInd/>
        <w:spacing w:line="322" w:lineRule="exact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</w:rPr>
        <w:tab/>
      </w:r>
      <w:r w:rsidR="005B7398" w:rsidRPr="005B7398">
        <w:rPr>
          <w:rFonts w:ascii="Liberation Serif" w:hAnsi="Liberation Serif" w:cs="Liberation Serif"/>
          <w:sz w:val="28"/>
          <w:szCs w:val="28"/>
        </w:rPr>
        <w:t>пациент является ветераном боевых действий.</w:t>
      </w:r>
    </w:p>
    <w:p w:rsidR="00F25CBC" w:rsidRDefault="006067BF" w:rsidP="00F25CBC">
      <w:pPr>
        <w:pStyle w:val="a3"/>
        <w:widowControl w:val="0"/>
        <w:numPr>
          <w:ilvl w:val="0"/>
          <w:numId w:val="12"/>
        </w:numPr>
        <w:overflowPunct/>
        <w:autoSpaceDE/>
        <w:autoSpaceDN/>
        <w:adjustRightInd/>
        <w:spacing w:line="322" w:lineRule="exact"/>
        <w:ind w:left="0" w:firstLine="360"/>
        <w:textAlignment w:val="auto"/>
        <w:rPr>
          <w:rFonts w:ascii="Liberation Serif" w:hAnsi="Liberation Serif" w:cs="Liberation Serif"/>
          <w:sz w:val="28"/>
          <w:szCs w:val="28"/>
        </w:rPr>
      </w:pPr>
      <w:bookmarkStart w:id="2" w:name="bookmark19"/>
      <w:bookmarkEnd w:id="2"/>
      <w:r w:rsidRPr="00F25CBC">
        <w:rPr>
          <w:rFonts w:ascii="Liberation Serif" w:hAnsi="Liberation Serif" w:cs="Liberation Serif"/>
          <w:sz w:val="28"/>
          <w:szCs w:val="28"/>
        </w:rPr>
        <w:t>Обеспечение пациентов</w:t>
      </w:r>
      <w:r w:rsidR="00F25CBC" w:rsidRPr="00F25CBC">
        <w:rPr>
          <w:rFonts w:ascii="Liberation Serif" w:hAnsi="Liberation Serif" w:cs="Liberation Serif"/>
          <w:sz w:val="28"/>
          <w:szCs w:val="28"/>
        </w:rPr>
        <w:t xml:space="preserve"> специализированными</w:t>
      </w:r>
      <w:r w:rsidRPr="00F25CBC">
        <w:rPr>
          <w:rFonts w:ascii="Liberation Serif" w:hAnsi="Liberation Serif" w:cs="Liberation Serif"/>
          <w:sz w:val="28"/>
          <w:szCs w:val="28"/>
        </w:rPr>
        <w:t xml:space="preserve"> продуктами лечебного (энтерального)</w:t>
      </w:r>
      <w:r w:rsidR="009B0BB3" w:rsidRPr="00F25CBC">
        <w:rPr>
          <w:rFonts w:ascii="Liberation Serif" w:hAnsi="Liberation Serif" w:cs="Liberation Serif"/>
          <w:sz w:val="28"/>
          <w:szCs w:val="28"/>
        </w:rPr>
        <w:t xml:space="preserve"> питания для использования на дому осуществляется </w:t>
      </w:r>
      <w:r w:rsidR="003B3B9D">
        <w:rPr>
          <w:rFonts w:ascii="Liberation Serif" w:hAnsi="Liberation Serif" w:cs="Liberation Serif"/>
          <w:sz w:val="28"/>
          <w:szCs w:val="28"/>
        </w:rPr>
        <w:br/>
      </w:r>
      <w:r w:rsidR="009B0BB3" w:rsidRPr="00F25CBC">
        <w:rPr>
          <w:rFonts w:ascii="Liberation Serif" w:hAnsi="Liberation Serif" w:cs="Liberation Serif"/>
          <w:sz w:val="28"/>
          <w:szCs w:val="28"/>
        </w:rPr>
        <w:lastRenderedPageBreak/>
        <w:t>по ре</w:t>
      </w:r>
      <w:r w:rsidR="001A6747" w:rsidRPr="00F25CBC">
        <w:rPr>
          <w:rFonts w:ascii="Liberation Serif" w:hAnsi="Liberation Serif" w:cs="Liberation Serif"/>
          <w:sz w:val="28"/>
          <w:szCs w:val="28"/>
        </w:rPr>
        <w:t>шению врачебной комиссии (далее -</w:t>
      </w:r>
      <w:r w:rsidR="009B0BB3" w:rsidRPr="00F25CBC">
        <w:rPr>
          <w:rFonts w:ascii="Liberation Serif" w:hAnsi="Liberation Serif" w:cs="Liberation Serif"/>
          <w:sz w:val="28"/>
          <w:szCs w:val="28"/>
        </w:rPr>
        <w:t xml:space="preserve"> ВК) медицинской организации, </w:t>
      </w:r>
      <w:r w:rsidR="003B3B9D">
        <w:rPr>
          <w:rFonts w:ascii="Liberation Serif" w:hAnsi="Liberation Serif" w:cs="Liberation Serif"/>
          <w:sz w:val="28"/>
          <w:szCs w:val="28"/>
        </w:rPr>
        <w:br/>
      </w:r>
      <w:r w:rsidR="009B0BB3" w:rsidRPr="00F25CBC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B020CE" w:rsidRPr="00F25CBC">
        <w:rPr>
          <w:rFonts w:ascii="Liberation Serif" w:hAnsi="Liberation Serif" w:cs="Liberation Serif"/>
          <w:sz w:val="28"/>
          <w:szCs w:val="28"/>
        </w:rPr>
        <w:t>очного</w:t>
      </w:r>
      <w:r w:rsidR="00E338A3">
        <w:rPr>
          <w:rFonts w:ascii="Liberation Serif" w:hAnsi="Liberation Serif" w:cs="Liberation Serif"/>
          <w:sz w:val="28"/>
          <w:szCs w:val="28"/>
        </w:rPr>
        <w:t xml:space="preserve"> медицинского</w:t>
      </w:r>
      <w:r w:rsidR="00B020CE" w:rsidRPr="00F25CBC">
        <w:rPr>
          <w:rFonts w:ascii="Liberation Serif" w:hAnsi="Liberation Serif" w:cs="Liberation Serif"/>
          <w:sz w:val="28"/>
          <w:szCs w:val="28"/>
        </w:rPr>
        <w:t xml:space="preserve"> </w:t>
      </w:r>
      <w:r w:rsidR="009B0BB3" w:rsidRPr="00F25CBC">
        <w:rPr>
          <w:rFonts w:ascii="Liberation Serif" w:hAnsi="Liberation Serif" w:cs="Liberation Serif"/>
          <w:sz w:val="28"/>
          <w:szCs w:val="28"/>
        </w:rPr>
        <w:t xml:space="preserve">заключения </w:t>
      </w:r>
      <w:r w:rsidR="00B020CE" w:rsidRPr="00F25CBC">
        <w:rPr>
          <w:rFonts w:ascii="Liberation Serif" w:hAnsi="Liberation Serif" w:cs="Liberation Serif"/>
          <w:sz w:val="28"/>
          <w:szCs w:val="28"/>
        </w:rPr>
        <w:t xml:space="preserve">или заключения </w:t>
      </w:r>
      <w:r w:rsidR="009B0BB3" w:rsidRPr="00F25CBC">
        <w:rPr>
          <w:rFonts w:ascii="Liberation Serif" w:hAnsi="Liberation Serif" w:cs="Liberation Serif"/>
          <w:sz w:val="28"/>
          <w:szCs w:val="28"/>
        </w:rPr>
        <w:t>телемедиц</w:t>
      </w:r>
      <w:r w:rsidR="00B020CE" w:rsidRPr="00F25CBC">
        <w:rPr>
          <w:rFonts w:ascii="Liberation Serif" w:hAnsi="Liberation Serif" w:cs="Liberation Serif"/>
          <w:sz w:val="28"/>
          <w:szCs w:val="28"/>
        </w:rPr>
        <w:t>инской к</w:t>
      </w:r>
      <w:r w:rsidR="007F7956">
        <w:rPr>
          <w:rFonts w:ascii="Liberation Serif" w:hAnsi="Liberation Serif" w:cs="Liberation Serif"/>
          <w:sz w:val="28"/>
          <w:szCs w:val="28"/>
        </w:rPr>
        <w:t>онсультации врача-специалиста о</w:t>
      </w:r>
      <w:r w:rsidR="00B020CE" w:rsidRPr="00F25CBC">
        <w:rPr>
          <w:rFonts w:ascii="Liberation Serif" w:hAnsi="Liberation Serif" w:cs="Liberation Serif"/>
          <w:sz w:val="28"/>
          <w:szCs w:val="28"/>
        </w:rPr>
        <w:t>рганизационно-методического центра паллиати</w:t>
      </w:r>
      <w:r w:rsidR="007F7956">
        <w:rPr>
          <w:rFonts w:ascii="Liberation Serif" w:hAnsi="Liberation Serif" w:cs="Liberation Serif"/>
          <w:sz w:val="28"/>
          <w:szCs w:val="28"/>
        </w:rPr>
        <w:t>вной помощи взрослому населению</w:t>
      </w:r>
      <w:r w:rsidR="00B020CE" w:rsidRPr="00F25CBC">
        <w:rPr>
          <w:rFonts w:ascii="Liberation Serif" w:hAnsi="Liberation Serif" w:cs="Liberation Serif"/>
          <w:sz w:val="28"/>
          <w:szCs w:val="28"/>
        </w:rPr>
        <w:t xml:space="preserve"> ГАУЗ СО «Арамильская городская больница»</w:t>
      </w:r>
      <w:r w:rsidR="00E338A3">
        <w:rPr>
          <w:rFonts w:ascii="Liberation Serif" w:hAnsi="Liberation Serif" w:cs="Liberation Serif"/>
          <w:sz w:val="28"/>
          <w:szCs w:val="28"/>
        </w:rPr>
        <w:t xml:space="preserve"> (далее – ОМЦ)</w:t>
      </w:r>
      <w:r w:rsidR="009B0BB3" w:rsidRPr="00F25CBC">
        <w:rPr>
          <w:rFonts w:ascii="Liberation Serif" w:hAnsi="Liberation Serif" w:cs="Liberation Serif"/>
          <w:sz w:val="28"/>
          <w:szCs w:val="28"/>
        </w:rPr>
        <w:t>, подписанного в том числе подписью главного внештатного специалиста по паллиативной медицинской помощи</w:t>
      </w:r>
      <w:r w:rsidR="00B020CE" w:rsidRPr="00F25CBC">
        <w:rPr>
          <w:rFonts w:ascii="Liberation Serif" w:hAnsi="Liberation Serif" w:cs="Liberation Serif"/>
          <w:sz w:val="28"/>
          <w:szCs w:val="28"/>
        </w:rPr>
        <w:t xml:space="preserve"> взрослому населению Министерства здравоохранения Свердловской области</w:t>
      </w:r>
      <w:r w:rsidR="00036A1D">
        <w:rPr>
          <w:rFonts w:ascii="Liberation Serif" w:hAnsi="Liberation Serif" w:cs="Liberation Serif"/>
          <w:sz w:val="28"/>
          <w:szCs w:val="28"/>
        </w:rPr>
        <w:t xml:space="preserve"> </w:t>
      </w:r>
      <w:r w:rsidR="00036A1D" w:rsidRPr="00F25CBC">
        <w:rPr>
          <w:rFonts w:ascii="Liberation Serif" w:hAnsi="Liberation Serif" w:cs="Liberation Serif"/>
          <w:sz w:val="28"/>
          <w:szCs w:val="28"/>
        </w:rPr>
        <w:t xml:space="preserve">(далее </w:t>
      </w:r>
      <w:r w:rsidR="00036A1D" w:rsidRPr="00F25CBC">
        <w:rPr>
          <w:rFonts w:ascii="Liberation Serif" w:eastAsia="MS Mincho" w:hAnsi="Liberation Serif" w:cs="Liberation Serif"/>
          <w:sz w:val="28"/>
          <w:szCs w:val="28"/>
        </w:rPr>
        <w:t>一</w:t>
      </w:r>
      <w:r w:rsidR="00036A1D" w:rsidRPr="00F25CBC">
        <w:rPr>
          <w:rFonts w:ascii="Liberation Serif" w:hAnsi="Liberation Serif" w:cs="Liberation Serif"/>
          <w:sz w:val="28"/>
          <w:szCs w:val="28"/>
        </w:rPr>
        <w:t xml:space="preserve"> ГВС)</w:t>
      </w:r>
      <w:r w:rsidR="009B0BB3" w:rsidRPr="00F25CBC">
        <w:rPr>
          <w:rFonts w:ascii="Liberation Serif" w:hAnsi="Liberation Serif" w:cs="Liberation Serif"/>
          <w:sz w:val="28"/>
          <w:szCs w:val="28"/>
        </w:rPr>
        <w:t>.</w:t>
      </w:r>
    </w:p>
    <w:p w:rsidR="00A17940" w:rsidRPr="00A17940" w:rsidRDefault="00A00C6D" w:rsidP="00577CBA">
      <w:pPr>
        <w:pStyle w:val="a3"/>
        <w:widowControl w:val="0"/>
        <w:numPr>
          <w:ilvl w:val="0"/>
          <w:numId w:val="12"/>
        </w:numPr>
        <w:overflowPunct/>
        <w:autoSpaceDE/>
        <w:autoSpaceDN/>
        <w:adjustRightInd/>
        <w:spacing w:line="322" w:lineRule="exact"/>
        <w:ind w:left="0" w:firstLine="360"/>
        <w:textAlignment w:val="auto"/>
        <w:rPr>
          <w:rFonts w:ascii="Liberation Serif" w:hAnsi="Liberation Serif" w:cs="Liberation Serif"/>
          <w:sz w:val="28"/>
          <w:szCs w:val="28"/>
        </w:rPr>
      </w:pPr>
      <w:r w:rsidRPr="00A17940">
        <w:rPr>
          <w:rFonts w:ascii="Liberation Serif" w:hAnsi="Liberation Serif" w:cs="Liberation Serif"/>
          <w:sz w:val="28"/>
          <w:szCs w:val="28"/>
        </w:rPr>
        <w:t>Лечащий врач</w:t>
      </w:r>
      <w:r w:rsidR="00A17940">
        <w:rPr>
          <w:rFonts w:ascii="Liberation Serif" w:hAnsi="Liberation Serif" w:cs="Liberation Serif"/>
          <w:sz w:val="28"/>
          <w:szCs w:val="28"/>
        </w:rPr>
        <w:t xml:space="preserve"> </w:t>
      </w:r>
      <w:r w:rsidR="00A17940" w:rsidRPr="00863918">
        <w:rPr>
          <w:rFonts w:ascii="Liberation Serif" w:hAnsi="Liberation Serif" w:cs="Liberation Serif"/>
          <w:sz w:val="28"/>
          <w:szCs w:val="28"/>
        </w:rPr>
        <w:t xml:space="preserve">(врач по паллиативной помощи) </w:t>
      </w:r>
      <w:r w:rsidRPr="00A17940">
        <w:rPr>
          <w:rFonts w:ascii="Liberation Serif" w:hAnsi="Liberation Serif" w:cs="Liberation Serif"/>
          <w:sz w:val="28"/>
          <w:szCs w:val="28"/>
        </w:rPr>
        <w:t xml:space="preserve">с </w:t>
      </w:r>
      <w:r w:rsidR="00A17940">
        <w:rPr>
          <w:rFonts w:ascii="Liberation Serif" w:hAnsi="Liberation Serif" w:cs="Liberation Serif"/>
          <w:sz w:val="28"/>
          <w:szCs w:val="28"/>
        </w:rPr>
        <w:t>учетом информации от медицинской организации</w:t>
      </w:r>
      <w:r w:rsidR="00A17940" w:rsidRPr="00A17940">
        <w:rPr>
          <w:rFonts w:ascii="Liberation Serif" w:hAnsi="Liberation Serif" w:cs="Liberation Serif"/>
          <w:sz w:val="28"/>
          <w:szCs w:val="28"/>
        </w:rPr>
        <w:t xml:space="preserve">, оказывающей первичную медико-санитарную помощь </w:t>
      </w:r>
      <w:r w:rsidR="00A17940">
        <w:rPr>
          <w:rFonts w:ascii="Liberation Serif" w:hAnsi="Liberation Serif" w:cs="Liberation Serif"/>
          <w:sz w:val="28"/>
          <w:szCs w:val="28"/>
        </w:rPr>
        <w:t xml:space="preserve">взрослому </w:t>
      </w:r>
      <w:r w:rsidR="00A17940" w:rsidRPr="00A17940">
        <w:rPr>
          <w:rFonts w:ascii="Liberation Serif" w:hAnsi="Liberation Serif" w:cs="Liberation Serif"/>
          <w:sz w:val="28"/>
          <w:szCs w:val="28"/>
        </w:rPr>
        <w:t>населению, и рекомендаций специалистов, оказывающих патронажную паллиативную медицинскую помощь взрослому населению, определяет наличие медицинских показаний</w:t>
      </w:r>
      <w:r w:rsidR="003B5AA0" w:rsidRPr="003B5AA0">
        <w:rPr>
          <w:rFonts w:ascii="Liberation Serif" w:hAnsi="Liberation Serif" w:cs="Liberation Serif"/>
          <w:sz w:val="28"/>
          <w:szCs w:val="28"/>
        </w:rPr>
        <w:t xml:space="preserve">, указанных в пункте </w:t>
      </w:r>
      <w:r w:rsidR="003B3B9D">
        <w:rPr>
          <w:rFonts w:ascii="Liberation Serif" w:hAnsi="Liberation Serif" w:cs="Liberation Serif"/>
          <w:sz w:val="28"/>
          <w:szCs w:val="28"/>
        </w:rPr>
        <w:br/>
      </w:r>
      <w:r w:rsidR="003B5AA0" w:rsidRPr="003B5AA0">
        <w:rPr>
          <w:rFonts w:ascii="Liberation Serif" w:hAnsi="Liberation Serif" w:cs="Liberation Serif"/>
          <w:sz w:val="28"/>
          <w:szCs w:val="28"/>
        </w:rPr>
        <w:t>3</w:t>
      </w:r>
      <w:r w:rsidRPr="003B5AA0">
        <w:rPr>
          <w:rFonts w:ascii="Liberation Serif" w:hAnsi="Liberation Serif" w:cs="Liberation Serif"/>
          <w:sz w:val="28"/>
          <w:szCs w:val="28"/>
        </w:rPr>
        <w:t xml:space="preserve"> настоящего Порядка, </w:t>
      </w:r>
      <w:r w:rsidR="00A17940" w:rsidRPr="003B5AA0">
        <w:rPr>
          <w:rFonts w:ascii="Liberation Serif" w:hAnsi="Liberation Serif" w:cs="Liberation Serif"/>
          <w:sz w:val="28"/>
          <w:szCs w:val="28"/>
        </w:rPr>
        <w:t xml:space="preserve">для назначения </w:t>
      </w:r>
      <w:r w:rsidR="00A17940">
        <w:rPr>
          <w:rFonts w:ascii="Liberation Serif" w:hAnsi="Liberation Serif" w:cs="Liberation Serif"/>
          <w:sz w:val="28"/>
          <w:szCs w:val="28"/>
        </w:rPr>
        <w:t>специализированных продуктов</w:t>
      </w:r>
      <w:r w:rsidR="00A17940" w:rsidRPr="00F25CBC">
        <w:rPr>
          <w:rFonts w:ascii="Liberation Serif" w:hAnsi="Liberation Serif" w:cs="Liberation Serif"/>
          <w:sz w:val="28"/>
          <w:szCs w:val="28"/>
        </w:rPr>
        <w:t xml:space="preserve"> лечебного (энтерального) питания для использования на дому</w:t>
      </w:r>
      <w:r w:rsidR="00A17940">
        <w:rPr>
          <w:rFonts w:ascii="Liberation Serif" w:hAnsi="Liberation Serif" w:cs="Liberation Serif"/>
          <w:sz w:val="28"/>
          <w:szCs w:val="28"/>
        </w:rPr>
        <w:t xml:space="preserve"> пациенту </w:t>
      </w:r>
      <w:r w:rsidR="003B3B9D">
        <w:rPr>
          <w:rFonts w:ascii="Liberation Serif" w:hAnsi="Liberation Serif" w:cs="Liberation Serif"/>
          <w:sz w:val="28"/>
          <w:szCs w:val="28"/>
        </w:rPr>
        <w:br/>
      </w:r>
      <w:r w:rsidR="00A17940">
        <w:rPr>
          <w:rFonts w:ascii="Liberation Serif" w:hAnsi="Liberation Serif" w:cs="Liberation Serif"/>
          <w:sz w:val="28"/>
          <w:szCs w:val="28"/>
        </w:rPr>
        <w:t xml:space="preserve">и направляет документы на рассмотрение </w:t>
      </w:r>
      <w:r w:rsidR="0040405D">
        <w:rPr>
          <w:rFonts w:ascii="Liberation Serif" w:hAnsi="Liberation Serif" w:cs="Liberation Serif"/>
          <w:sz w:val="28"/>
          <w:szCs w:val="28"/>
        </w:rPr>
        <w:t>ВК</w:t>
      </w:r>
      <w:r w:rsidR="00A17940">
        <w:rPr>
          <w:rFonts w:ascii="Liberation Serif" w:hAnsi="Liberation Serif" w:cs="Liberation Serif"/>
          <w:sz w:val="28"/>
          <w:szCs w:val="28"/>
        </w:rPr>
        <w:t>.</w:t>
      </w:r>
    </w:p>
    <w:p w:rsidR="00863918" w:rsidRPr="00A17940" w:rsidRDefault="00A17940" w:rsidP="00577CBA">
      <w:pPr>
        <w:pStyle w:val="a3"/>
        <w:widowControl w:val="0"/>
        <w:numPr>
          <w:ilvl w:val="0"/>
          <w:numId w:val="12"/>
        </w:numPr>
        <w:overflowPunct/>
        <w:autoSpaceDE/>
        <w:autoSpaceDN/>
        <w:adjustRightInd/>
        <w:spacing w:line="322" w:lineRule="exact"/>
        <w:ind w:left="0" w:firstLine="360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</w:t>
      </w:r>
      <w:r w:rsidR="00863918" w:rsidRPr="00A17940">
        <w:rPr>
          <w:rFonts w:ascii="Liberation Serif" w:hAnsi="Liberation Serif" w:cs="Liberation Serif"/>
          <w:sz w:val="28"/>
          <w:szCs w:val="28"/>
        </w:rPr>
        <w:t>едицинской организацией в течение двух рабочих дней проводится заседание ВК с целью принятия решения об обеспечении пациента специализированными продуктами лечебного (энтерального) питания для использования на дому, которое оформляется протоколом ВК в соответствии с требованиями приказа Минздравсоцразвития России от 05.05.2012</w:t>
      </w:r>
      <w:r w:rsidR="005C3BBE" w:rsidRPr="00A17940">
        <w:rPr>
          <w:rFonts w:ascii="Liberation Serif" w:hAnsi="Liberation Serif" w:cs="Liberation Serif"/>
          <w:sz w:val="28"/>
          <w:szCs w:val="28"/>
        </w:rPr>
        <w:t xml:space="preserve"> </w:t>
      </w:r>
      <w:r w:rsidR="00863918" w:rsidRPr="00A17940">
        <w:rPr>
          <w:rFonts w:ascii="Liberation Serif" w:hAnsi="Liberation Serif" w:cs="Liberation Serif"/>
          <w:sz w:val="28"/>
          <w:szCs w:val="28"/>
        </w:rPr>
        <w:t>№</w:t>
      </w:r>
      <w:r w:rsidR="005C3BBE" w:rsidRPr="00A17940">
        <w:rPr>
          <w:rFonts w:ascii="Liberation Serif" w:hAnsi="Liberation Serif" w:cs="Liberation Serif"/>
          <w:sz w:val="28"/>
          <w:szCs w:val="28"/>
        </w:rPr>
        <w:t xml:space="preserve"> </w:t>
      </w:r>
      <w:r w:rsidR="00863918" w:rsidRPr="00A17940">
        <w:rPr>
          <w:rFonts w:ascii="Liberation Serif" w:hAnsi="Liberation Serif" w:cs="Liberation Serif"/>
          <w:sz w:val="28"/>
          <w:szCs w:val="28"/>
        </w:rPr>
        <w:t>502н «Об утверждении порядка создания и деятельности врачебной комиссии медицинской организации».</w:t>
      </w:r>
    </w:p>
    <w:p w:rsidR="00863918" w:rsidRPr="00863918" w:rsidRDefault="00863918" w:rsidP="00863918">
      <w:pPr>
        <w:pStyle w:val="a3"/>
        <w:widowControl w:val="0"/>
        <w:numPr>
          <w:ilvl w:val="0"/>
          <w:numId w:val="12"/>
        </w:numPr>
        <w:overflowPunct/>
        <w:autoSpaceDE/>
        <w:autoSpaceDN/>
        <w:adjustRightInd/>
        <w:spacing w:line="322" w:lineRule="exact"/>
        <w:ind w:left="0" w:firstLine="360"/>
        <w:textAlignment w:val="auto"/>
        <w:rPr>
          <w:rFonts w:ascii="Liberation Serif" w:hAnsi="Liberation Serif" w:cs="Liberation Serif"/>
          <w:sz w:val="28"/>
          <w:szCs w:val="28"/>
        </w:rPr>
      </w:pPr>
      <w:r w:rsidRPr="00863918">
        <w:rPr>
          <w:rFonts w:ascii="Liberation Serif" w:hAnsi="Liberation Serif" w:cs="Liberation Serif"/>
          <w:sz w:val="28"/>
          <w:szCs w:val="28"/>
        </w:rPr>
        <w:t>Лечащий врач (врач по паллиативной помощи) в течение одного рабочего дня оформляет запрос на проведение очной или заочн</w:t>
      </w:r>
      <w:r w:rsidR="007F7956">
        <w:rPr>
          <w:rFonts w:ascii="Liberation Serif" w:hAnsi="Liberation Serif" w:cs="Liberation Serif"/>
          <w:sz w:val="28"/>
          <w:szCs w:val="28"/>
        </w:rPr>
        <w:t xml:space="preserve">ой медицинской консультации в </w:t>
      </w:r>
      <w:r w:rsidR="004414F7">
        <w:rPr>
          <w:rFonts w:ascii="Liberation Serif" w:hAnsi="Liberation Serif" w:cs="Liberation Serif"/>
          <w:sz w:val="28"/>
          <w:szCs w:val="28"/>
        </w:rPr>
        <w:t xml:space="preserve">ОМЦ </w:t>
      </w:r>
      <w:r w:rsidRPr="00863918">
        <w:rPr>
          <w:rFonts w:ascii="Liberation Serif" w:hAnsi="Liberation Serif" w:cs="Liberation Serif"/>
          <w:sz w:val="28"/>
          <w:szCs w:val="28"/>
        </w:rPr>
        <w:t>с приложением эпикриза с подробным описанием в том числе объективного статуса пациента и предварительным расчетом энергетической потребности лечебного (энтерального) питания для использования на дому.</w:t>
      </w:r>
    </w:p>
    <w:p w:rsidR="00863918" w:rsidRPr="00863918" w:rsidRDefault="00863918" w:rsidP="00863918">
      <w:pPr>
        <w:pStyle w:val="a3"/>
        <w:widowControl w:val="0"/>
        <w:numPr>
          <w:ilvl w:val="0"/>
          <w:numId w:val="12"/>
        </w:numPr>
        <w:overflowPunct/>
        <w:autoSpaceDE/>
        <w:autoSpaceDN/>
        <w:adjustRightInd/>
        <w:spacing w:line="322" w:lineRule="exact"/>
        <w:ind w:left="0" w:firstLine="360"/>
        <w:textAlignment w:val="auto"/>
        <w:rPr>
          <w:rFonts w:ascii="Liberation Serif" w:hAnsi="Liberation Serif" w:cs="Liberation Serif"/>
          <w:sz w:val="28"/>
          <w:szCs w:val="28"/>
        </w:rPr>
      </w:pPr>
      <w:r w:rsidRPr="00863918">
        <w:rPr>
          <w:rFonts w:ascii="Liberation Serif" w:hAnsi="Liberation Serif" w:cs="Liberation Serif"/>
          <w:sz w:val="28"/>
          <w:szCs w:val="28"/>
        </w:rPr>
        <w:t xml:space="preserve">Врач-специалист ОМЦ в течение двух рабочих дней в формате очной или заочной медицинской консультации изучает представленные лечащим врачом медицинской организации медицинские документы, оформляет соответствующее заключение, подписывает электронной цифровой подписью (далее </w:t>
      </w:r>
      <w:r w:rsidRPr="00863918">
        <w:rPr>
          <w:rFonts w:ascii="MS Mincho" w:eastAsia="MS Mincho" w:hAnsi="MS Mincho" w:cs="MS Mincho" w:hint="eastAsia"/>
          <w:sz w:val="28"/>
          <w:szCs w:val="28"/>
        </w:rPr>
        <w:t>一</w:t>
      </w:r>
      <w:r w:rsidRPr="00863918">
        <w:rPr>
          <w:rFonts w:ascii="Liberation Serif" w:hAnsi="Liberation Serif" w:cs="Liberation Serif"/>
          <w:sz w:val="28"/>
          <w:szCs w:val="28"/>
        </w:rPr>
        <w:t xml:space="preserve"> ЭЦП) и передает на подписание (утверждение) ГВС. ГВС </w:t>
      </w:r>
      <w:r w:rsidR="00036A1D">
        <w:rPr>
          <w:rFonts w:ascii="Liberation Serif" w:hAnsi="Liberation Serif" w:cs="Liberation Serif"/>
          <w:sz w:val="28"/>
          <w:szCs w:val="28"/>
        </w:rPr>
        <w:br/>
      </w:r>
      <w:r w:rsidRPr="00863918">
        <w:rPr>
          <w:rFonts w:ascii="Liberation Serif" w:hAnsi="Liberation Serif" w:cs="Liberation Serif"/>
          <w:sz w:val="28"/>
          <w:szCs w:val="28"/>
        </w:rPr>
        <w:t xml:space="preserve">в течение дня </w:t>
      </w:r>
      <w:r w:rsidRPr="00863918">
        <w:rPr>
          <w:rFonts w:ascii="Liberation Serif" w:hAnsi="Liberation Serif" w:cs="Liberation Serif" w:hint="eastAsia"/>
          <w:sz w:val="28"/>
          <w:szCs w:val="28"/>
        </w:rPr>
        <w:t>составления</w:t>
      </w:r>
      <w:r w:rsidRPr="00863918">
        <w:rPr>
          <w:rFonts w:ascii="Liberation Serif" w:hAnsi="Liberation Serif" w:cs="Liberation Serif"/>
          <w:sz w:val="28"/>
          <w:szCs w:val="28"/>
        </w:rPr>
        <w:t xml:space="preserve"> заключения рассматривает его и подписывает своей ЭЦП. Только наличие подписи ГВС в консультативном заключении врача-специалиста ОМЦ является основанием для обе</w:t>
      </w:r>
      <w:r w:rsidRPr="00863918">
        <w:rPr>
          <w:rFonts w:ascii="Liberation Serif" w:hAnsi="Liberation Serif" w:cs="Liberation Serif" w:hint="eastAsia"/>
          <w:sz w:val="28"/>
          <w:szCs w:val="28"/>
        </w:rPr>
        <w:t>спечения</w:t>
      </w:r>
      <w:r w:rsidRPr="00863918">
        <w:rPr>
          <w:rFonts w:ascii="Liberation Serif" w:hAnsi="Liberation Serif" w:cs="Liberation Serif"/>
          <w:sz w:val="28"/>
          <w:szCs w:val="28"/>
        </w:rPr>
        <w:t xml:space="preserve"> пациента специализированными продуктами лечебного (энтерального) питания для использования на дому.</w:t>
      </w:r>
    </w:p>
    <w:p w:rsidR="00863918" w:rsidRDefault="00863918" w:rsidP="00863918">
      <w:pPr>
        <w:pStyle w:val="a3"/>
        <w:widowControl w:val="0"/>
        <w:numPr>
          <w:ilvl w:val="0"/>
          <w:numId w:val="12"/>
        </w:numPr>
        <w:overflowPunct/>
        <w:autoSpaceDE/>
        <w:autoSpaceDN/>
        <w:adjustRightInd/>
        <w:spacing w:line="322" w:lineRule="exact"/>
        <w:ind w:left="0" w:firstLine="360"/>
        <w:textAlignment w:val="auto"/>
        <w:rPr>
          <w:rFonts w:ascii="Liberation Serif" w:hAnsi="Liberation Serif" w:cs="Liberation Serif"/>
          <w:sz w:val="28"/>
          <w:szCs w:val="28"/>
        </w:rPr>
      </w:pPr>
      <w:r w:rsidRPr="00863918">
        <w:rPr>
          <w:rFonts w:ascii="Liberation Serif" w:hAnsi="Liberation Serif" w:cs="Liberation Serif"/>
          <w:sz w:val="28"/>
          <w:szCs w:val="28"/>
        </w:rPr>
        <w:t xml:space="preserve">В случае положительного заключения по результату медицинской консультации о необходимости обеспечения пациента специализированными продуктами лечебного (энтерального) питания для использования на дому медицинская организация в течение двух рабочих дней направляет в ОМЦ специалиста с заявкой для получения медицинской организации соответствующего количества специализированного продукта лечебного </w:t>
      </w:r>
      <w:r w:rsidRPr="00863918">
        <w:rPr>
          <w:rFonts w:ascii="Liberation Serif" w:hAnsi="Liberation Serif" w:cs="Liberation Serif"/>
          <w:sz w:val="28"/>
          <w:szCs w:val="28"/>
        </w:rPr>
        <w:lastRenderedPageBreak/>
        <w:t>(энтерального) питания для пациента (приложение №</w:t>
      </w:r>
      <w:r w:rsidR="005C3BBE">
        <w:rPr>
          <w:rFonts w:ascii="Liberation Serif" w:hAnsi="Liberation Serif" w:cs="Liberation Serif"/>
          <w:sz w:val="28"/>
          <w:szCs w:val="28"/>
        </w:rPr>
        <w:t xml:space="preserve"> </w:t>
      </w:r>
      <w:r w:rsidR="00D33927">
        <w:rPr>
          <w:rFonts w:ascii="Liberation Serif" w:hAnsi="Liberation Serif" w:cs="Liberation Serif"/>
          <w:sz w:val="28"/>
          <w:szCs w:val="28"/>
        </w:rPr>
        <w:t>1</w:t>
      </w:r>
      <w:r w:rsidR="00036A1D">
        <w:rPr>
          <w:rFonts w:ascii="Liberation Serif" w:hAnsi="Liberation Serif" w:cs="Liberation Serif"/>
          <w:sz w:val="28"/>
          <w:szCs w:val="28"/>
        </w:rPr>
        <w:t xml:space="preserve"> к настоящему П</w:t>
      </w:r>
      <w:r w:rsidRPr="00863918">
        <w:rPr>
          <w:rFonts w:ascii="Liberation Serif" w:hAnsi="Liberation Serif" w:cs="Liberation Serif"/>
          <w:sz w:val="28"/>
          <w:szCs w:val="28"/>
        </w:rPr>
        <w:t>орядку).</w:t>
      </w:r>
    </w:p>
    <w:p w:rsidR="00401E33" w:rsidRDefault="00401E33" w:rsidP="00401E33">
      <w:pPr>
        <w:pStyle w:val="a3"/>
        <w:widowControl w:val="0"/>
        <w:numPr>
          <w:ilvl w:val="0"/>
          <w:numId w:val="12"/>
        </w:numPr>
        <w:tabs>
          <w:tab w:val="left" w:pos="709"/>
          <w:tab w:val="left" w:pos="851"/>
        </w:tabs>
        <w:overflowPunct/>
        <w:autoSpaceDE/>
        <w:autoSpaceDN/>
        <w:adjustRightInd/>
        <w:spacing w:line="322" w:lineRule="exact"/>
        <w:ind w:left="0" w:firstLine="360"/>
        <w:textAlignment w:val="auto"/>
        <w:rPr>
          <w:rFonts w:ascii="Liberation Serif" w:hAnsi="Liberation Serif" w:cs="Liberation Serif"/>
          <w:sz w:val="28"/>
          <w:szCs w:val="28"/>
        </w:rPr>
      </w:pPr>
      <w:r w:rsidRPr="00401E33">
        <w:rPr>
          <w:rFonts w:ascii="Liberation Serif" w:hAnsi="Liberation Serif" w:cs="Liberation Serif"/>
          <w:sz w:val="28"/>
          <w:szCs w:val="28"/>
        </w:rPr>
        <w:t xml:space="preserve">В течение двух рабочих дней с момента поступления специализированного продукта лечебного (энтерального) питания </w:t>
      </w:r>
      <w:r w:rsidR="003B3B9D">
        <w:rPr>
          <w:rFonts w:ascii="Liberation Serif" w:hAnsi="Liberation Serif" w:cs="Liberation Serif"/>
          <w:sz w:val="28"/>
          <w:szCs w:val="28"/>
        </w:rPr>
        <w:br/>
      </w:r>
      <w:r w:rsidRPr="00401E33">
        <w:rPr>
          <w:rFonts w:ascii="Liberation Serif" w:hAnsi="Liberation Serif" w:cs="Liberation Serif"/>
          <w:sz w:val="28"/>
          <w:szCs w:val="28"/>
        </w:rPr>
        <w:t xml:space="preserve">для пациента в медицинскую организацию в размере заявленной потребности, лечащий врач (врач паллиативной помощи) медицинской организации </w:t>
      </w:r>
      <w:r w:rsidR="00036A1D">
        <w:rPr>
          <w:rFonts w:ascii="Liberation Serif" w:hAnsi="Liberation Serif" w:cs="Liberation Serif"/>
          <w:sz w:val="28"/>
          <w:szCs w:val="28"/>
        </w:rPr>
        <w:t xml:space="preserve">связывается с пациентом или </w:t>
      </w:r>
      <w:r w:rsidRPr="00401E33">
        <w:rPr>
          <w:rFonts w:ascii="Liberation Serif" w:hAnsi="Liberation Serif" w:cs="Liberation Serif"/>
          <w:sz w:val="28"/>
          <w:szCs w:val="28"/>
        </w:rPr>
        <w:t>законным представителем</w:t>
      </w:r>
      <w:r w:rsidR="00036A1D">
        <w:rPr>
          <w:rFonts w:ascii="Liberation Serif" w:hAnsi="Liberation Serif" w:cs="Liberation Serif"/>
          <w:sz w:val="28"/>
          <w:szCs w:val="28"/>
        </w:rPr>
        <w:t xml:space="preserve"> пациента</w:t>
      </w:r>
      <w:r w:rsidR="007F07E9">
        <w:rPr>
          <w:rFonts w:ascii="Liberation Serif" w:hAnsi="Liberation Serif" w:cs="Liberation Serif"/>
          <w:sz w:val="28"/>
          <w:szCs w:val="28"/>
        </w:rPr>
        <w:t xml:space="preserve">, </w:t>
      </w:r>
      <w:r w:rsidR="007F07E9">
        <w:rPr>
          <w:rFonts w:ascii="Liberation Serif" w:hAnsi="Liberation Serif" w:cs="Liberation Serif"/>
          <w:sz w:val="28"/>
          <w:szCs w:val="28"/>
        </w:rPr>
        <w:t>или родственник</w:t>
      </w:r>
      <w:r w:rsidR="007F07E9">
        <w:rPr>
          <w:rFonts w:ascii="Liberation Serif" w:hAnsi="Liberation Serif" w:cs="Liberation Serif"/>
          <w:sz w:val="28"/>
          <w:szCs w:val="28"/>
        </w:rPr>
        <w:t>ами</w:t>
      </w:r>
      <w:r w:rsidR="007F07E9">
        <w:rPr>
          <w:rFonts w:ascii="Liberation Serif" w:hAnsi="Liberation Serif" w:cs="Liberation Serif"/>
          <w:sz w:val="28"/>
          <w:szCs w:val="28"/>
        </w:rPr>
        <w:t>, осуществляющи</w:t>
      </w:r>
      <w:r w:rsidR="007F07E9">
        <w:rPr>
          <w:rFonts w:ascii="Liberation Serif" w:hAnsi="Liberation Serif" w:cs="Liberation Serif"/>
          <w:sz w:val="28"/>
          <w:szCs w:val="28"/>
        </w:rPr>
        <w:t>ми</w:t>
      </w:r>
      <w:r w:rsidR="007F07E9">
        <w:rPr>
          <w:rFonts w:ascii="Liberation Serif" w:hAnsi="Liberation Serif" w:cs="Liberation Serif"/>
          <w:sz w:val="28"/>
          <w:szCs w:val="28"/>
        </w:rPr>
        <w:t xml:space="preserve"> уход за таким</w:t>
      </w:r>
      <w:r w:rsidR="007F07E9">
        <w:rPr>
          <w:rFonts w:ascii="Liberation Serif" w:hAnsi="Liberation Serif" w:cs="Liberation Serif"/>
          <w:sz w:val="28"/>
          <w:szCs w:val="28"/>
        </w:rPr>
        <w:t>и пациентами</w:t>
      </w:r>
      <w:r w:rsidR="00036A1D">
        <w:rPr>
          <w:rFonts w:ascii="Liberation Serif" w:hAnsi="Liberation Serif" w:cs="Liberation Serif"/>
          <w:sz w:val="28"/>
          <w:szCs w:val="28"/>
        </w:rPr>
        <w:t>.</w:t>
      </w:r>
    </w:p>
    <w:p w:rsidR="00163E63" w:rsidRDefault="00401E33" w:rsidP="00401E33">
      <w:pPr>
        <w:pStyle w:val="a3"/>
        <w:widowControl w:val="0"/>
        <w:numPr>
          <w:ilvl w:val="0"/>
          <w:numId w:val="12"/>
        </w:numPr>
        <w:tabs>
          <w:tab w:val="left" w:pos="851"/>
        </w:tabs>
        <w:overflowPunct/>
        <w:autoSpaceDE/>
        <w:autoSpaceDN/>
        <w:adjustRightInd/>
        <w:spacing w:line="322" w:lineRule="exact"/>
        <w:ind w:left="0" w:firstLine="360"/>
        <w:textAlignment w:val="auto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401E33">
        <w:rPr>
          <w:rFonts w:ascii="Liberation Serif" w:hAnsi="Liberation Serif" w:cs="Liberation Serif"/>
          <w:sz w:val="28"/>
          <w:szCs w:val="28"/>
        </w:rPr>
        <w:t>Специализированные продукты</w:t>
      </w:r>
      <w:r w:rsidR="0010741D">
        <w:rPr>
          <w:rFonts w:ascii="Liberation Serif" w:hAnsi="Liberation Serif" w:cs="Liberation Serif"/>
          <w:sz w:val="28"/>
          <w:szCs w:val="28"/>
        </w:rPr>
        <w:t xml:space="preserve"> лечебного</w:t>
      </w:r>
      <w:r w:rsidRPr="00401E33">
        <w:rPr>
          <w:rFonts w:ascii="Liberation Serif" w:hAnsi="Liberation Serif" w:cs="Liberation Serif"/>
          <w:sz w:val="28"/>
          <w:szCs w:val="28"/>
        </w:rPr>
        <w:t xml:space="preserve"> </w:t>
      </w:r>
      <w:r w:rsidR="0010741D">
        <w:rPr>
          <w:rFonts w:ascii="Liberation Serif" w:hAnsi="Liberation Serif" w:cs="Liberation Serif"/>
          <w:sz w:val="28"/>
          <w:szCs w:val="28"/>
        </w:rPr>
        <w:t>(</w:t>
      </w:r>
      <w:r w:rsidRPr="00401E33">
        <w:rPr>
          <w:rFonts w:ascii="Liberation Serif" w:hAnsi="Liberation Serif" w:cs="Liberation Serif"/>
          <w:sz w:val="28"/>
          <w:szCs w:val="28"/>
        </w:rPr>
        <w:t>энтерального</w:t>
      </w:r>
      <w:r w:rsidR="0010741D">
        <w:rPr>
          <w:rFonts w:ascii="Liberation Serif" w:hAnsi="Liberation Serif" w:cs="Liberation Serif"/>
          <w:sz w:val="28"/>
          <w:szCs w:val="28"/>
        </w:rPr>
        <w:t>)</w:t>
      </w:r>
      <w:r w:rsidRPr="00401E33">
        <w:rPr>
          <w:rFonts w:ascii="Liberation Serif" w:hAnsi="Liberation Serif" w:cs="Liberation Serif"/>
          <w:sz w:val="28"/>
          <w:szCs w:val="28"/>
        </w:rPr>
        <w:t xml:space="preserve"> питания выдаются пациенту по месту нахождения медицинской организации </w:t>
      </w:r>
      <w:r w:rsidR="003B3B9D">
        <w:rPr>
          <w:rFonts w:ascii="Liberation Serif" w:hAnsi="Liberation Serif" w:cs="Liberation Serif"/>
          <w:sz w:val="28"/>
          <w:szCs w:val="28"/>
        </w:rPr>
        <w:br/>
      </w:r>
      <w:r w:rsidRPr="00401E33">
        <w:rPr>
          <w:rFonts w:ascii="Liberation Serif" w:hAnsi="Liberation Serif" w:cs="Liberation Serif"/>
          <w:sz w:val="28"/>
          <w:szCs w:val="28"/>
        </w:rPr>
        <w:t xml:space="preserve">из расчета на 14 дней при наличии документа, удостоверяющего личность (документа подтверждающего полномочия представителя (законного представителя), либо доставляется на дом пациенту силами указанной медицинской организации с оформлением </w:t>
      </w:r>
      <w:r>
        <w:rPr>
          <w:rFonts w:ascii="Liberation Serif" w:hAnsi="Liberation Serif" w:cs="Liberation Serif"/>
          <w:sz w:val="28"/>
          <w:szCs w:val="28"/>
        </w:rPr>
        <w:t>расписки</w:t>
      </w:r>
      <w:r w:rsidRPr="00401E33">
        <w:rPr>
          <w:rFonts w:ascii="Liberation Serif" w:hAnsi="Liberation Serif" w:cs="Liberation Serif"/>
          <w:sz w:val="28"/>
          <w:szCs w:val="28"/>
        </w:rPr>
        <w:t xml:space="preserve"> о выдаче специализированных продуктов лечебного (энтерального) питания </w:t>
      </w:r>
      <w:r w:rsidR="003B3B9D">
        <w:rPr>
          <w:rFonts w:ascii="Liberation Serif" w:hAnsi="Liberation Serif" w:cs="Liberation Serif"/>
          <w:sz w:val="28"/>
          <w:szCs w:val="28"/>
        </w:rPr>
        <w:br/>
      </w:r>
      <w:r w:rsidRPr="00401E33">
        <w:rPr>
          <w:rFonts w:ascii="Liberation Serif" w:hAnsi="Liberation Serif" w:cs="Liberation Serif"/>
          <w:sz w:val="28"/>
          <w:szCs w:val="28"/>
        </w:rPr>
        <w:t>для использования на дому (приложение №</w:t>
      </w:r>
      <w:r w:rsidR="005C3BBE">
        <w:rPr>
          <w:rFonts w:ascii="Liberation Serif" w:hAnsi="Liberation Serif" w:cs="Liberation Serif"/>
          <w:sz w:val="28"/>
          <w:szCs w:val="28"/>
        </w:rPr>
        <w:t xml:space="preserve"> </w:t>
      </w:r>
      <w:r w:rsidR="00D33927">
        <w:rPr>
          <w:rFonts w:ascii="Liberation Serif" w:hAnsi="Liberation Serif" w:cs="Liberation Serif"/>
          <w:sz w:val="28"/>
          <w:szCs w:val="28"/>
        </w:rPr>
        <w:t>2</w:t>
      </w:r>
      <w:r w:rsidR="00036A1D">
        <w:rPr>
          <w:rFonts w:ascii="Liberation Serif" w:hAnsi="Liberation Serif" w:cs="Liberation Serif"/>
          <w:sz w:val="28"/>
          <w:szCs w:val="28"/>
        </w:rPr>
        <w:t xml:space="preserve"> к настоящему П</w:t>
      </w:r>
      <w:r w:rsidRPr="00401E33">
        <w:rPr>
          <w:rFonts w:ascii="Liberation Serif" w:hAnsi="Liberation Serif" w:cs="Liberation Serif"/>
          <w:sz w:val="28"/>
          <w:szCs w:val="28"/>
        </w:rPr>
        <w:t>орядку).</w:t>
      </w:r>
    </w:p>
    <w:p w:rsidR="00BE387D" w:rsidRDefault="00477E73" w:rsidP="00D27F61">
      <w:pPr>
        <w:widowControl w:val="0"/>
        <w:overflowPunct/>
        <w:autoSpaceDE/>
        <w:autoSpaceDN/>
        <w:adjustRightInd/>
        <w:spacing w:line="322" w:lineRule="exact"/>
        <w:ind w:firstLine="426"/>
        <w:textAlignment w:val="auto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1</w:t>
      </w:r>
      <w:r w:rsidR="004D5835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2</w:t>
      </w:r>
      <w:r w:rsidR="00513526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. </w:t>
      </w:r>
      <w:r w:rsidR="00FA6239" w:rsidRP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 выдаче пациенту на руки</w:t>
      </w:r>
      <w:r w:rsidR="00D27F61" w:rsidRP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</w:t>
      </w:r>
      <w:r w:rsid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специализированных</w:t>
      </w:r>
      <w:r w:rsidR="00FA6239" w:rsidRP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продуктов лечебного (энтерального) питания для использования на дому лечащим врачом медицинской организации делается соответствующая отметка в первичной медицинской доку</w:t>
      </w:r>
      <w:r w:rsidR="00306FE0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ментации, в формате «дд.</w:t>
      </w:r>
      <w:proofErr w:type="gramStart"/>
      <w:r w:rsidR="00306FE0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мм.гггг</w:t>
      </w:r>
      <w:proofErr w:type="gramEnd"/>
      <w:r w:rsidR="00FA6239" w:rsidRP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выданы</w:t>
      </w:r>
      <w:r w:rsidR="00D27F61" w:rsidRP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</w:t>
      </w:r>
      <w:r w:rsid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специализированные</w:t>
      </w:r>
      <w:r w:rsidR="00FA6239" w:rsidRP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продукты лечебного (энтерального) питания для использования на дому в количестве 00 упаковок (банок) по 00 грамм на период 00 дней </w:t>
      </w:r>
      <w:r w:rsidR="00767224">
        <w:rPr>
          <w:rFonts w:ascii="MS Mincho" w:eastAsia="MS Mincho" w:hAnsi="MS Mincho" w:cs="MS Mincho" w:hint="eastAsia"/>
          <w:color w:val="000000"/>
          <w:sz w:val="28"/>
          <w:szCs w:val="28"/>
          <w:lang w:bidi="ru-RU"/>
        </w:rPr>
        <w:t>-</w:t>
      </w:r>
      <w:r w:rsidR="00306FE0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до дд.мм.гггг</w:t>
      </w:r>
      <w:r w:rsidR="00FA6239" w:rsidRP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»</w:t>
      </w:r>
      <w:r w:rsidR="00BE387D" w:rsidRPr="00BE387D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.</w:t>
      </w:r>
    </w:p>
    <w:p w:rsidR="00D27F61" w:rsidRDefault="004D5835" w:rsidP="00D27F61">
      <w:pPr>
        <w:widowControl w:val="0"/>
        <w:overflowPunct/>
        <w:autoSpaceDE/>
        <w:autoSpaceDN/>
        <w:adjustRightInd/>
        <w:spacing w:line="322" w:lineRule="exact"/>
        <w:ind w:firstLine="426"/>
        <w:textAlignment w:val="auto"/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13</w:t>
      </w:r>
      <w:r w:rsidR="00FA6239" w:rsidRP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.</w:t>
      </w:r>
      <w:r w:rsidR="00513526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</w:t>
      </w:r>
      <w:r w:rsidR="00FA6239" w:rsidRP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Ответственность за обоснованное и целевое назначение и выдачу</w:t>
      </w:r>
      <w:r w:rsidR="00D27F61" w:rsidRP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</w:t>
      </w:r>
      <w:r w:rsid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специализированных</w:t>
      </w:r>
      <w:r w:rsidR="00FA6239" w:rsidRP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продуктов лечебного (энтерального) питания для использов</w:t>
      </w:r>
      <w:r w:rsidR="00036A1D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ания на дому, а также соблюдение положений настоящего П</w:t>
      </w:r>
      <w:r w:rsidR="00FA6239" w:rsidRP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орядка несет руководитель (главный врач, исполняющий обязанности главного врача) медицинской организации и 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ГВС </w:t>
      </w:r>
      <w:r w:rsidR="00FA6239" w:rsidRP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в части касающейся.</w:t>
      </w:r>
      <w:r w:rsidR="00FA6239" w:rsidRPr="00FA6239">
        <w:t xml:space="preserve"> </w:t>
      </w:r>
    </w:p>
    <w:p w:rsidR="004D5835" w:rsidRDefault="00115FBB" w:rsidP="004D5835">
      <w:pPr>
        <w:widowControl w:val="0"/>
        <w:overflowPunct/>
        <w:autoSpaceDE/>
        <w:autoSpaceDN/>
        <w:adjustRightInd/>
        <w:spacing w:line="322" w:lineRule="exact"/>
        <w:ind w:firstLine="426"/>
        <w:textAlignment w:val="auto"/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14</w:t>
      </w:r>
      <w:r w:rsidR="004D5835" w:rsidRP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. При поставке закупленных</w:t>
      </w:r>
      <w:r w:rsidR="004D5835" w:rsidRPr="00513526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</w:t>
      </w:r>
      <w:r w:rsidR="004D5835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специализированных</w:t>
      </w:r>
      <w:r w:rsidR="004D5835" w:rsidRP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продуктов лечебного (энтерального) питания для использования на дому медицинские организации обеспечивают их надлежащее хранение.</w:t>
      </w:r>
      <w:r w:rsidR="004D5835" w:rsidRPr="00FA6239">
        <w:t xml:space="preserve"> </w:t>
      </w:r>
    </w:p>
    <w:p w:rsidR="0094559F" w:rsidRDefault="00115FBB" w:rsidP="00D27F61">
      <w:pPr>
        <w:widowControl w:val="0"/>
        <w:overflowPunct/>
        <w:autoSpaceDE/>
        <w:autoSpaceDN/>
        <w:adjustRightInd/>
        <w:spacing w:line="322" w:lineRule="exact"/>
        <w:ind w:firstLine="426"/>
        <w:textAlignment w:val="auto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15</w:t>
      </w:r>
      <w:r w:rsidR="00477E73" w:rsidRP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. </w:t>
      </w:r>
      <w:r w:rsidR="00FA6239" w:rsidRP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Компенсация за своевременно неполученные</w:t>
      </w:r>
      <w:r w:rsid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специализированные</w:t>
      </w:r>
      <w:r w:rsidR="00FA6239" w:rsidRPr="00D27F61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продукты лечебного (энтерального) питания для использования на дому не производится.</w:t>
      </w:r>
    </w:p>
    <w:p w:rsidR="0094559F" w:rsidRDefault="0094559F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br w:type="page"/>
      </w:r>
    </w:p>
    <w:p w:rsidR="003438B5" w:rsidRPr="003438B5" w:rsidRDefault="003438B5" w:rsidP="003438B5">
      <w:pPr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3438B5">
        <w:rPr>
          <w:rFonts w:ascii="Liberation Serif" w:eastAsia="Calibri" w:hAnsi="Liberation Serif" w:cs="Liberation Serif"/>
          <w:color w:val="000000"/>
          <w:sz w:val="26"/>
          <w:szCs w:val="26"/>
        </w:rPr>
        <w:lastRenderedPageBreak/>
        <w:t>Приложение №2</w:t>
      </w:r>
    </w:p>
    <w:p w:rsidR="003438B5" w:rsidRPr="003438B5" w:rsidRDefault="003438B5" w:rsidP="003438B5">
      <w:pPr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3438B5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к приказу Министерства здравоохранения </w:t>
      </w:r>
    </w:p>
    <w:p w:rsidR="003438B5" w:rsidRPr="003438B5" w:rsidRDefault="003438B5" w:rsidP="003438B5">
      <w:pPr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3438B5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Свердловской области </w:t>
      </w:r>
    </w:p>
    <w:p w:rsidR="003438B5" w:rsidRPr="003438B5" w:rsidRDefault="003438B5" w:rsidP="003438B5">
      <w:pPr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3438B5">
        <w:rPr>
          <w:rFonts w:ascii="Liberation Serif" w:eastAsia="Calibri" w:hAnsi="Liberation Serif" w:cs="Liberation Serif"/>
          <w:color w:val="000000"/>
          <w:sz w:val="26"/>
          <w:szCs w:val="26"/>
        </w:rPr>
        <w:t>от ______№ ________</w:t>
      </w: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5E4C3A" w:rsidP="003438B5">
      <w:pPr>
        <w:suppressAutoHyphens/>
        <w:overflowPunct/>
        <w:autoSpaceDE/>
        <w:adjustRightInd/>
        <w:spacing w:after="200" w:line="276" w:lineRule="auto"/>
        <w:ind w:left="-284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</w:t>
      </w:r>
      <w:r w:rsidRPr="005E4C3A">
        <w:rPr>
          <w:rFonts w:eastAsia="Calibri"/>
          <w:b/>
          <w:bCs/>
          <w:sz w:val="28"/>
          <w:szCs w:val="28"/>
          <w:lang w:eastAsia="en-US"/>
        </w:rPr>
        <w:t>еречень специализированных продуктов лечебного (энтерального) питания пациентов, нуждающихся в оказании паллиативной медицинской помощи и имеющих медицинские показания для проведения нутритивной поддержки на дому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0111" w:type="dxa"/>
        <w:tblInd w:w="-6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58"/>
        <w:gridCol w:w="3443"/>
      </w:tblGrid>
      <w:tr w:rsidR="003438B5" w:rsidRPr="003438B5" w:rsidTr="00001B6C">
        <w:trPr>
          <w:trHeight w:val="1098"/>
        </w:trPr>
        <w:tc>
          <w:tcPr>
            <w:tcW w:w="61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spacing w:line="262" w:lineRule="exact"/>
              <w:ind w:left="211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7F07E9">
              <w:rPr>
                <w:rFonts w:eastAsia="Cambria" w:cs="Cambria"/>
                <w:spacing w:val="-5"/>
                <w:w w:val="85"/>
                <w:sz w:val="24"/>
                <w:szCs w:val="24"/>
                <w:lang w:val="en-US" w:eastAsia="en-US"/>
              </w:rPr>
              <w:t>N</w:t>
            </w:r>
          </w:p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spacing w:line="282" w:lineRule="exact"/>
              <w:ind w:left="159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7F07E9">
              <w:rPr>
                <w:rFonts w:eastAsia="Cambria" w:cs="Cambria"/>
                <w:spacing w:val="-5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6058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spacing w:line="228" w:lineRule="auto"/>
              <w:ind w:left="2059" w:right="80" w:hanging="1424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7F07E9">
              <w:rPr>
                <w:rFonts w:eastAsia="Cambria" w:cs="Cambria"/>
                <w:spacing w:val="-6"/>
                <w:sz w:val="24"/>
                <w:szCs w:val="24"/>
                <w:lang w:eastAsia="en-US"/>
              </w:rPr>
              <w:t>Наименование</w:t>
            </w:r>
            <w:r w:rsidRPr="007F07E9">
              <w:rPr>
                <w:rFonts w:eastAsia="Cambria" w:cs="Cambria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F07E9">
              <w:rPr>
                <w:rFonts w:eastAsia="Cambria" w:cs="Cambria"/>
                <w:spacing w:val="-6"/>
                <w:sz w:val="24"/>
                <w:szCs w:val="24"/>
                <w:lang w:eastAsia="en-US"/>
              </w:rPr>
              <w:t>специализированного</w:t>
            </w:r>
            <w:r w:rsidRPr="007F07E9">
              <w:rPr>
                <w:rFonts w:eastAsia="Cambria" w:cs="Cambria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F07E9">
              <w:rPr>
                <w:rFonts w:eastAsia="Cambria" w:cs="Cambria"/>
                <w:spacing w:val="-6"/>
                <w:sz w:val="24"/>
                <w:szCs w:val="24"/>
                <w:lang w:eastAsia="en-US"/>
              </w:rPr>
              <w:t xml:space="preserve">продукта </w:t>
            </w:r>
            <w:r w:rsidRPr="007F07E9">
              <w:rPr>
                <w:rFonts w:eastAsia="Cambria" w:cs="Cambria"/>
                <w:sz w:val="24"/>
                <w:szCs w:val="24"/>
                <w:lang w:eastAsia="en-US"/>
              </w:rPr>
              <w:t>лечебного питания</w:t>
            </w:r>
          </w:p>
        </w:tc>
        <w:tc>
          <w:tcPr>
            <w:tcW w:w="3443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spacing w:before="1" w:line="228" w:lineRule="auto"/>
              <w:ind w:left="416" w:right="34" w:hanging="4"/>
              <w:jc w:val="center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7F07E9">
              <w:rPr>
                <w:rFonts w:eastAsia="Cambria"/>
                <w:spacing w:val="-2"/>
                <w:sz w:val="24"/>
                <w:szCs w:val="24"/>
                <w:lang w:eastAsia="en-US"/>
              </w:rPr>
              <w:t xml:space="preserve">Форма </w:t>
            </w:r>
            <w:r w:rsidRPr="007F07E9">
              <w:rPr>
                <w:rFonts w:eastAsia="Cambria"/>
                <w:spacing w:val="-2"/>
                <w:w w:val="90"/>
                <w:sz w:val="24"/>
                <w:szCs w:val="24"/>
                <w:lang w:eastAsia="en-US"/>
              </w:rPr>
              <w:t xml:space="preserve">специализированного </w:t>
            </w:r>
            <w:r w:rsidRPr="007F07E9">
              <w:rPr>
                <w:rFonts w:eastAsia="Cambria"/>
                <w:sz w:val="24"/>
                <w:szCs w:val="24"/>
                <w:lang w:eastAsia="en-US"/>
              </w:rPr>
              <w:t>продукта</w:t>
            </w:r>
            <w:r w:rsidRPr="007F07E9">
              <w:rPr>
                <w:rFonts w:eastAsia="Cambria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F07E9">
              <w:rPr>
                <w:rFonts w:eastAsia="Cambria"/>
                <w:sz w:val="24"/>
                <w:szCs w:val="24"/>
                <w:lang w:eastAsia="en-US"/>
              </w:rPr>
              <w:t>лечебного</w:t>
            </w:r>
          </w:p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spacing w:before="50" w:line="217" w:lineRule="exact"/>
              <w:ind w:left="20" w:right="34"/>
              <w:jc w:val="center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7F07E9">
              <w:rPr>
                <w:rFonts w:eastAsia="Cambria"/>
                <w:spacing w:val="-2"/>
                <w:sz w:val="24"/>
                <w:szCs w:val="24"/>
                <w:lang w:eastAsia="en-US"/>
              </w:rPr>
              <w:t>питания</w:t>
            </w:r>
          </w:p>
        </w:tc>
      </w:tr>
      <w:tr w:rsidR="003438B5" w:rsidRPr="003438B5" w:rsidTr="00001B6C">
        <w:trPr>
          <w:trHeight w:val="416"/>
        </w:trPr>
        <w:tc>
          <w:tcPr>
            <w:tcW w:w="61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spacing w:line="262" w:lineRule="exact"/>
              <w:ind w:left="211"/>
              <w:jc w:val="left"/>
              <w:rPr>
                <w:rFonts w:eastAsia="Cambria" w:cs="Cambria"/>
                <w:spacing w:val="-5"/>
                <w:w w:val="85"/>
                <w:sz w:val="24"/>
                <w:szCs w:val="24"/>
                <w:lang w:eastAsia="en-US"/>
              </w:rPr>
            </w:pPr>
            <w:r w:rsidRPr="007F07E9">
              <w:rPr>
                <w:rFonts w:eastAsia="Cambria" w:cs="Cambria"/>
                <w:spacing w:val="-5"/>
                <w:w w:val="85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58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5E4C3A">
            <w:pPr>
              <w:widowControl w:val="0"/>
              <w:suppressAutoHyphens/>
              <w:overflowPunct/>
              <w:adjustRightInd/>
              <w:spacing w:line="228" w:lineRule="auto"/>
              <w:ind w:left="635" w:right="80"/>
              <w:jc w:val="left"/>
              <w:rPr>
                <w:rFonts w:eastAsia="Cambria" w:cs="Cambria"/>
                <w:spacing w:val="-6"/>
                <w:sz w:val="24"/>
                <w:szCs w:val="24"/>
                <w:lang w:eastAsia="en-US"/>
              </w:rPr>
            </w:pPr>
            <w:r w:rsidRPr="007F07E9">
              <w:rPr>
                <w:rFonts w:eastAsia="Cambria" w:cs="Cambria"/>
                <w:spacing w:val="-6"/>
                <w:sz w:val="24"/>
                <w:szCs w:val="24"/>
                <w:lang w:eastAsia="en-US"/>
              </w:rPr>
              <w:t>Сухая питательная полимерная (стандартная ) смесь для энтерального питания взрослых</w:t>
            </w:r>
          </w:p>
        </w:tc>
        <w:tc>
          <w:tcPr>
            <w:tcW w:w="3443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spacing w:before="1" w:line="228" w:lineRule="auto"/>
              <w:ind w:left="416" w:right="396" w:hanging="4"/>
              <w:jc w:val="center"/>
              <w:rPr>
                <w:rFonts w:eastAsia="Cambria"/>
                <w:spacing w:val="-2"/>
                <w:sz w:val="24"/>
                <w:szCs w:val="24"/>
                <w:lang w:eastAsia="en-US"/>
              </w:rPr>
            </w:pPr>
            <w:r w:rsidRPr="007F07E9">
              <w:rPr>
                <w:rFonts w:eastAsia="Cambria"/>
                <w:spacing w:val="-2"/>
                <w:sz w:val="24"/>
                <w:szCs w:val="24"/>
                <w:lang w:eastAsia="en-US"/>
              </w:rPr>
              <w:t>Сухая смесь</w:t>
            </w:r>
          </w:p>
        </w:tc>
      </w:tr>
      <w:tr w:rsidR="003438B5" w:rsidRPr="003438B5" w:rsidTr="00001B6C">
        <w:trPr>
          <w:trHeight w:val="416"/>
        </w:trPr>
        <w:tc>
          <w:tcPr>
            <w:tcW w:w="61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spacing w:line="262" w:lineRule="exact"/>
              <w:ind w:left="211"/>
              <w:jc w:val="left"/>
              <w:rPr>
                <w:rFonts w:eastAsia="Cambria" w:cs="Cambria"/>
                <w:spacing w:val="-5"/>
                <w:w w:val="85"/>
                <w:sz w:val="24"/>
                <w:szCs w:val="24"/>
                <w:lang w:eastAsia="en-US"/>
              </w:rPr>
            </w:pPr>
            <w:r w:rsidRPr="007F07E9">
              <w:rPr>
                <w:rFonts w:eastAsia="Cambria" w:cs="Cambria"/>
                <w:spacing w:val="-5"/>
                <w:w w:val="85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58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5E4C3A" w:rsidP="00301921">
            <w:pPr>
              <w:widowControl w:val="0"/>
              <w:suppressAutoHyphens/>
              <w:overflowPunct/>
              <w:adjustRightInd/>
              <w:spacing w:line="228" w:lineRule="auto"/>
              <w:ind w:left="635" w:right="80"/>
              <w:jc w:val="left"/>
              <w:rPr>
                <w:rFonts w:eastAsia="Cambria" w:cs="Cambria"/>
                <w:spacing w:val="-6"/>
                <w:sz w:val="24"/>
                <w:szCs w:val="24"/>
                <w:lang w:eastAsia="en-US"/>
              </w:rPr>
            </w:pPr>
            <w:r w:rsidRPr="007F07E9">
              <w:rPr>
                <w:rFonts w:eastAsia="Cambria" w:cs="Cambria"/>
                <w:spacing w:val="-6"/>
                <w:sz w:val="24"/>
                <w:szCs w:val="24"/>
                <w:lang w:eastAsia="en-US"/>
              </w:rPr>
              <w:t xml:space="preserve">Олигомерная (полуэлементная) сухая смесь </w:t>
            </w:r>
            <w:r w:rsidR="00301921" w:rsidRPr="007F07E9">
              <w:rPr>
                <w:rFonts w:eastAsia="Cambria" w:cs="Cambria"/>
                <w:spacing w:val="-6"/>
                <w:sz w:val="24"/>
                <w:szCs w:val="24"/>
                <w:lang w:eastAsia="en-US"/>
              </w:rPr>
              <w:br/>
            </w:r>
            <w:r w:rsidRPr="007F07E9">
              <w:rPr>
                <w:rFonts w:eastAsia="Cambria" w:cs="Cambria"/>
                <w:spacing w:val="-6"/>
                <w:sz w:val="24"/>
                <w:szCs w:val="24"/>
                <w:lang w:eastAsia="en-US"/>
              </w:rPr>
              <w:t>для энтерального питания взрослых</w:t>
            </w:r>
          </w:p>
        </w:tc>
        <w:tc>
          <w:tcPr>
            <w:tcW w:w="3443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01921" w:rsidP="003438B5">
            <w:pPr>
              <w:widowControl w:val="0"/>
              <w:suppressAutoHyphens/>
              <w:overflowPunct/>
              <w:adjustRightInd/>
              <w:spacing w:before="1" w:line="228" w:lineRule="auto"/>
              <w:ind w:left="416" w:right="396" w:hanging="4"/>
              <w:jc w:val="center"/>
              <w:rPr>
                <w:rFonts w:eastAsia="Cambria"/>
                <w:spacing w:val="-2"/>
                <w:sz w:val="24"/>
                <w:szCs w:val="24"/>
                <w:lang w:eastAsia="en-US"/>
              </w:rPr>
            </w:pPr>
            <w:r w:rsidRPr="007F07E9">
              <w:rPr>
                <w:rFonts w:eastAsia="Cambria"/>
                <w:spacing w:val="-2"/>
                <w:sz w:val="24"/>
                <w:szCs w:val="24"/>
                <w:lang w:eastAsia="en-US"/>
              </w:rPr>
              <w:t>Сухая смесь</w:t>
            </w:r>
          </w:p>
        </w:tc>
      </w:tr>
    </w:tbl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sz w:val="24"/>
          <w:szCs w:val="24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sz w:val="24"/>
          <w:szCs w:val="24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sz w:val="24"/>
          <w:szCs w:val="24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sz w:val="24"/>
          <w:szCs w:val="24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709" w:firstLine="384"/>
        <w:jc w:val="left"/>
        <w:rPr>
          <w:rFonts w:eastAsia="Calibri"/>
          <w:sz w:val="24"/>
          <w:szCs w:val="24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sz w:val="24"/>
          <w:szCs w:val="24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sz w:val="24"/>
          <w:szCs w:val="24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sz w:val="24"/>
          <w:szCs w:val="24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sz w:val="24"/>
          <w:szCs w:val="24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sz w:val="24"/>
          <w:szCs w:val="24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sz w:val="24"/>
          <w:szCs w:val="24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sz w:val="24"/>
          <w:szCs w:val="24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sz w:val="24"/>
          <w:szCs w:val="24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sz w:val="24"/>
          <w:szCs w:val="24"/>
          <w:lang w:eastAsia="en-US"/>
        </w:rPr>
      </w:pPr>
    </w:p>
    <w:p w:rsidR="003438B5" w:rsidRPr="003438B5" w:rsidRDefault="003438B5" w:rsidP="003438B5">
      <w:pPr>
        <w:pageBreakBefore/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3438B5">
        <w:rPr>
          <w:rFonts w:ascii="Liberation Serif" w:eastAsia="Calibri" w:hAnsi="Liberation Serif" w:cs="Liberation Serif"/>
          <w:color w:val="000000"/>
          <w:sz w:val="26"/>
          <w:szCs w:val="26"/>
        </w:rPr>
        <w:lastRenderedPageBreak/>
        <w:t>Приложение №3</w:t>
      </w:r>
    </w:p>
    <w:p w:rsidR="003438B5" w:rsidRPr="003438B5" w:rsidRDefault="003438B5" w:rsidP="003438B5">
      <w:pPr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3438B5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к приказу Министерства здравоохранения </w:t>
      </w:r>
    </w:p>
    <w:p w:rsidR="003438B5" w:rsidRPr="003438B5" w:rsidRDefault="003438B5" w:rsidP="003438B5">
      <w:pPr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3438B5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Свердловской области </w:t>
      </w:r>
    </w:p>
    <w:p w:rsidR="003438B5" w:rsidRPr="003438B5" w:rsidRDefault="003438B5" w:rsidP="003438B5">
      <w:pPr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3438B5">
        <w:rPr>
          <w:rFonts w:ascii="Liberation Serif" w:eastAsia="Calibri" w:hAnsi="Liberation Serif" w:cs="Liberation Serif"/>
          <w:color w:val="000000"/>
          <w:sz w:val="26"/>
          <w:szCs w:val="26"/>
        </w:rPr>
        <w:t>от ______№ ________</w:t>
      </w: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8728EE">
      <w:pPr>
        <w:suppressAutoHyphens/>
        <w:overflowPunct/>
        <w:autoSpaceDE/>
        <w:adjustRightInd/>
        <w:spacing w:line="276" w:lineRule="auto"/>
        <w:ind w:left="-14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438B5">
        <w:rPr>
          <w:rFonts w:eastAsia="Calibri"/>
          <w:b/>
          <w:bCs/>
          <w:sz w:val="28"/>
          <w:szCs w:val="28"/>
          <w:lang w:eastAsia="en-US"/>
        </w:rPr>
        <w:t>Сводная персонифицированная потребность</w:t>
      </w:r>
    </w:p>
    <w:p w:rsidR="003438B5" w:rsidRPr="003438B5" w:rsidRDefault="008728EE" w:rsidP="008728EE">
      <w:pPr>
        <w:suppressAutoHyphens/>
        <w:overflowPunct/>
        <w:autoSpaceDE/>
        <w:adjustRightInd/>
        <w:spacing w:after="200" w:line="276" w:lineRule="auto"/>
        <w:ind w:left="-284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728EE">
        <w:rPr>
          <w:rFonts w:eastAsia="Calibri"/>
          <w:b/>
          <w:bCs/>
          <w:sz w:val="28"/>
          <w:szCs w:val="28"/>
          <w:lang w:eastAsia="en-US"/>
        </w:rPr>
        <w:t>в специализированных продуктах лечебного (энтерального) питания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взрослых</w:t>
      </w:r>
      <w:r w:rsidRPr="008728EE">
        <w:rPr>
          <w:rFonts w:eastAsia="Calibri"/>
          <w:b/>
          <w:bCs/>
          <w:sz w:val="28"/>
          <w:szCs w:val="28"/>
          <w:lang w:eastAsia="en-US"/>
        </w:rPr>
        <w:t xml:space="preserve"> пациентов, нуждающихся в оказании паллиативной медицинской помощи и имеющих медицинские показания для проведения нутритивной поддержки на дому</w:t>
      </w:r>
    </w:p>
    <w:tbl>
      <w:tblPr>
        <w:tblW w:w="10525" w:type="dxa"/>
        <w:tblInd w:w="-8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1560"/>
        <w:gridCol w:w="1275"/>
        <w:gridCol w:w="1560"/>
        <w:gridCol w:w="1559"/>
        <w:gridCol w:w="1452"/>
      </w:tblGrid>
      <w:tr w:rsidR="003438B5" w:rsidRPr="003438B5" w:rsidTr="00001B6C">
        <w:trPr>
          <w:trHeight w:val="685"/>
        </w:trPr>
        <w:tc>
          <w:tcPr>
            <w:tcW w:w="85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spacing w:line="228" w:lineRule="auto"/>
              <w:ind w:left="121" w:right="112" w:hanging="6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7F07E9">
              <w:rPr>
                <w:rFonts w:eastAsia="Cambria"/>
                <w:spacing w:val="-4"/>
                <w:w w:val="8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8728EE">
            <w:pPr>
              <w:widowControl w:val="0"/>
              <w:suppressAutoHyphens/>
              <w:overflowPunct/>
              <w:adjustRightInd/>
              <w:spacing w:line="216" w:lineRule="exact"/>
              <w:ind w:left="121"/>
              <w:jc w:val="center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7F07E9">
              <w:rPr>
                <w:rFonts w:eastAsia="Cambria"/>
                <w:spacing w:val="-2"/>
                <w:w w:val="90"/>
                <w:sz w:val="24"/>
                <w:szCs w:val="24"/>
                <w:lang w:eastAsia="en-US"/>
              </w:rPr>
              <w:t>Специ</w:t>
            </w:r>
            <w:r w:rsidR="008728EE" w:rsidRPr="007F07E9">
              <w:rPr>
                <w:rFonts w:eastAsia="Cambria"/>
                <w:spacing w:val="-2"/>
                <w:w w:val="90"/>
                <w:sz w:val="24"/>
                <w:szCs w:val="24"/>
                <w:lang w:eastAsia="en-US"/>
              </w:rPr>
              <w:t>ализированная смесь, общие характеристики питания</w:t>
            </w:r>
          </w:p>
        </w:tc>
        <w:tc>
          <w:tcPr>
            <w:tcW w:w="156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spacing w:line="216" w:lineRule="exact"/>
              <w:ind w:left="120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7F07E9">
              <w:rPr>
                <w:rFonts w:eastAsia="Cambria"/>
                <w:spacing w:val="-2"/>
                <w:sz w:val="24"/>
                <w:szCs w:val="24"/>
                <w:lang w:eastAsia="en-US"/>
              </w:rPr>
              <w:t xml:space="preserve">Единицы измерения, </w:t>
            </w:r>
            <w:proofErr w:type="spellStart"/>
            <w:r w:rsidRPr="007F07E9">
              <w:rPr>
                <w:rFonts w:eastAsia="Cambria"/>
                <w:spacing w:val="-2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spacing w:line="228" w:lineRule="auto"/>
              <w:ind w:left="115" w:right="222" w:hanging="7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7F07E9">
              <w:rPr>
                <w:rFonts w:eastAsia="Cambria"/>
                <w:spacing w:val="-8"/>
                <w:sz w:val="24"/>
                <w:szCs w:val="24"/>
                <w:lang w:eastAsia="en-US"/>
              </w:rPr>
              <w:t xml:space="preserve">Период, </w:t>
            </w:r>
            <w:proofErr w:type="spellStart"/>
            <w:r w:rsidRPr="007F07E9">
              <w:rPr>
                <w:rFonts w:eastAsia="Cambria"/>
                <w:spacing w:val="-8"/>
                <w:sz w:val="24"/>
                <w:szCs w:val="24"/>
                <w:lang w:eastAsia="en-US"/>
              </w:rPr>
              <w:t>мес</w:t>
            </w:r>
            <w:proofErr w:type="spellEnd"/>
          </w:p>
        </w:tc>
        <w:tc>
          <w:tcPr>
            <w:tcW w:w="156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spacing w:line="228" w:lineRule="auto"/>
              <w:ind w:left="126" w:right="297" w:hanging="9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7F07E9">
              <w:rPr>
                <w:rFonts w:eastAsia="Cambria"/>
                <w:spacing w:val="-2"/>
                <w:w w:val="90"/>
                <w:sz w:val="24"/>
                <w:szCs w:val="24"/>
                <w:lang w:eastAsia="en-US"/>
              </w:rPr>
              <w:t>Количество пациентов</w:t>
            </w:r>
          </w:p>
        </w:tc>
        <w:tc>
          <w:tcPr>
            <w:tcW w:w="155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spacing w:line="228" w:lineRule="auto"/>
              <w:ind w:left="111" w:right="272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7F07E9">
              <w:rPr>
                <w:rFonts w:eastAsia="Cambria"/>
                <w:spacing w:val="-6"/>
                <w:sz w:val="24"/>
                <w:szCs w:val="24"/>
                <w:lang w:eastAsia="en-US"/>
              </w:rPr>
              <w:t xml:space="preserve">Количество ИТОГО, </w:t>
            </w:r>
            <w:proofErr w:type="spellStart"/>
            <w:r w:rsidRPr="007F07E9">
              <w:rPr>
                <w:rFonts w:eastAsia="Cambria"/>
                <w:spacing w:val="-6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5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spacing w:line="227" w:lineRule="exact"/>
              <w:ind w:left="100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7F07E9">
              <w:rPr>
                <w:rFonts w:eastAsia="Cambria"/>
                <w:spacing w:val="-2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438B5" w:rsidRPr="003438B5" w:rsidTr="00001B6C">
        <w:trPr>
          <w:trHeight w:val="263"/>
        </w:trPr>
        <w:tc>
          <w:tcPr>
            <w:tcW w:w="85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spacing w:line="243" w:lineRule="exact"/>
              <w:ind w:left="129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7F07E9">
              <w:rPr>
                <w:rFonts w:eastAsia="Cambria"/>
                <w:spacing w:val="-5"/>
                <w:w w:val="8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/>
                <w:sz w:val="24"/>
                <w:szCs w:val="24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/>
                <w:sz w:val="24"/>
                <w:szCs w:val="24"/>
                <w:lang w:val="en-US" w:eastAsia="en-US"/>
              </w:rPr>
            </w:pPr>
          </w:p>
        </w:tc>
      </w:tr>
      <w:tr w:rsidR="003438B5" w:rsidRPr="003438B5" w:rsidTr="00001B6C">
        <w:trPr>
          <w:trHeight w:val="282"/>
        </w:trPr>
        <w:tc>
          <w:tcPr>
            <w:tcW w:w="85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spacing w:line="263" w:lineRule="exact"/>
              <w:ind w:left="113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7F07E9">
              <w:rPr>
                <w:rFonts w:eastAsia="Cambria"/>
                <w:spacing w:val="-5"/>
                <w:w w:val="85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/>
                <w:sz w:val="24"/>
                <w:szCs w:val="24"/>
                <w:lang w:val="en-US" w:eastAsia="en-US"/>
              </w:rPr>
            </w:pPr>
          </w:p>
        </w:tc>
        <w:tc>
          <w:tcPr>
            <w:tcW w:w="145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7F07E9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/>
                <w:sz w:val="24"/>
                <w:szCs w:val="24"/>
                <w:lang w:val="en-US" w:eastAsia="en-US"/>
              </w:rPr>
            </w:pPr>
          </w:p>
        </w:tc>
      </w:tr>
    </w:tbl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pageBreakBefore/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3438B5">
        <w:rPr>
          <w:rFonts w:ascii="Liberation Serif" w:eastAsia="Calibri" w:hAnsi="Liberation Serif" w:cs="Liberation Serif"/>
          <w:color w:val="000000"/>
          <w:sz w:val="26"/>
          <w:szCs w:val="26"/>
        </w:rPr>
        <w:lastRenderedPageBreak/>
        <w:t>Приложение №4</w:t>
      </w:r>
    </w:p>
    <w:p w:rsidR="003438B5" w:rsidRPr="003438B5" w:rsidRDefault="003438B5" w:rsidP="003438B5">
      <w:pPr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3438B5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к приказу Министерства здравоохранения </w:t>
      </w:r>
    </w:p>
    <w:p w:rsidR="003438B5" w:rsidRPr="003438B5" w:rsidRDefault="003438B5" w:rsidP="003438B5">
      <w:pPr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3438B5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Свердловской области </w:t>
      </w:r>
    </w:p>
    <w:p w:rsidR="003438B5" w:rsidRPr="003438B5" w:rsidRDefault="003438B5" w:rsidP="003438B5">
      <w:pPr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3438B5">
        <w:rPr>
          <w:rFonts w:ascii="Liberation Serif" w:eastAsia="Calibri" w:hAnsi="Liberation Serif" w:cs="Liberation Serif"/>
          <w:color w:val="000000"/>
          <w:sz w:val="26"/>
          <w:szCs w:val="26"/>
        </w:rPr>
        <w:t>от ______№ ________</w:t>
      </w: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7039D4">
      <w:pPr>
        <w:suppressAutoHyphens/>
        <w:overflowPunct/>
        <w:autoSpaceDE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438B5">
        <w:rPr>
          <w:rFonts w:eastAsia="Calibri"/>
          <w:b/>
          <w:bCs/>
          <w:sz w:val="28"/>
          <w:szCs w:val="28"/>
          <w:lang w:eastAsia="en-US"/>
        </w:rPr>
        <w:t>Дополнительная персонифицированная потребность</w:t>
      </w: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438B5">
        <w:rPr>
          <w:rFonts w:eastAsia="Calibri"/>
          <w:b/>
          <w:bCs/>
          <w:sz w:val="28"/>
          <w:szCs w:val="28"/>
          <w:lang w:eastAsia="en-US"/>
        </w:rPr>
        <w:t>в обеспечении</w:t>
      </w:r>
      <w:r w:rsidR="008728EE" w:rsidRPr="007039D4">
        <w:rPr>
          <w:rFonts w:eastAsia="Calibri"/>
          <w:b/>
          <w:bCs/>
          <w:sz w:val="28"/>
          <w:szCs w:val="28"/>
          <w:lang w:eastAsia="en-US"/>
        </w:rPr>
        <w:t xml:space="preserve"> сп</w:t>
      </w:r>
      <w:r w:rsidR="0010741D">
        <w:rPr>
          <w:rFonts w:eastAsia="Calibri"/>
          <w:b/>
          <w:bCs/>
          <w:sz w:val="28"/>
          <w:szCs w:val="28"/>
          <w:lang w:eastAsia="en-US"/>
        </w:rPr>
        <w:t>ециализированными продуктами</w:t>
      </w:r>
      <w:r w:rsidR="008728EE" w:rsidRPr="007039D4">
        <w:rPr>
          <w:rFonts w:eastAsia="Calibri"/>
          <w:b/>
          <w:bCs/>
          <w:sz w:val="28"/>
          <w:szCs w:val="28"/>
          <w:lang w:eastAsia="en-US"/>
        </w:rPr>
        <w:t xml:space="preserve"> лечебного (энтерального) питания взрослых пациентов, нуждающегося в оказании паллиативной медицинской помощи и имеющих медицинские показания для проведения нутритивной поддержки на дому</w:t>
      </w:r>
      <w:r w:rsidRPr="003438B5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0916" w:type="dxa"/>
        <w:tblInd w:w="-10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8"/>
        <w:gridCol w:w="850"/>
        <w:gridCol w:w="709"/>
        <w:gridCol w:w="567"/>
        <w:gridCol w:w="567"/>
        <w:gridCol w:w="709"/>
        <w:gridCol w:w="708"/>
        <w:gridCol w:w="1134"/>
        <w:gridCol w:w="851"/>
        <w:gridCol w:w="992"/>
        <w:gridCol w:w="993"/>
        <w:gridCol w:w="708"/>
        <w:gridCol w:w="709"/>
      </w:tblGrid>
      <w:tr w:rsidR="003438B5" w:rsidRPr="003438B5" w:rsidTr="007F07E9">
        <w:trPr>
          <w:trHeight w:val="1723"/>
        </w:trPr>
        <w:tc>
          <w:tcPr>
            <w:tcW w:w="57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4" w:line="232" w:lineRule="auto"/>
              <w:ind w:left="127" w:right="159" w:hanging="2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3438B5">
              <w:rPr>
                <w:rFonts w:eastAsia="Cambria" w:cs="Cambria"/>
                <w:color w:val="212121"/>
                <w:spacing w:val="-10"/>
                <w:szCs w:val="22"/>
                <w:lang w:val="en-US" w:eastAsia="en-US"/>
              </w:rPr>
              <w:t>№</w:t>
            </w:r>
            <w:r w:rsidRPr="003438B5">
              <w:rPr>
                <w:rFonts w:eastAsia="Cambria" w:cs="Cambria"/>
                <w:color w:val="212121"/>
                <w:spacing w:val="-4"/>
                <w:szCs w:val="22"/>
                <w:lang w:val="en-US" w:eastAsia="en-US"/>
              </w:rPr>
              <w:t xml:space="preserve"> п/п</w:t>
            </w:r>
          </w:p>
        </w:tc>
        <w:tc>
          <w:tcPr>
            <w:tcW w:w="84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4" w:line="232" w:lineRule="auto"/>
              <w:ind w:left="120" w:right="212" w:hanging="1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3438B5">
              <w:rPr>
                <w:rFonts w:eastAsia="Cambria" w:cs="Cambria"/>
                <w:color w:val="212121"/>
                <w:spacing w:val="-8"/>
                <w:szCs w:val="22"/>
                <w:lang w:val="en-US" w:eastAsia="en-US"/>
              </w:rPr>
              <w:t xml:space="preserve">ФИ </w:t>
            </w:r>
            <w:r w:rsidRPr="003438B5">
              <w:rPr>
                <w:rFonts w:eastAsia="Cambria" w:cs="Cambria"/>
                <w:color w:val="212121"/>
                <w:spacing w:val="-10"/>
                <w:szCs w:val="22"/>
                <w:lang w:val="en-US" w:eastAsia="en-US"/>
              </w:rPr>
              <w:t>О</w:t>
            </w:r>
          </w:p>
        </w:tc>
        <w:tc>
          <w:tcPr>
            <w:tcW w:w="85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24" w:right="149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3438B5">
              <w:rPr>
                <w:rFonts w:eastAsia="Cambria" w:cs="Cambria"/>
                <w:color w:val="212121"/>
                <w:spacing w:val="-4"/>
                <w:szCs w:val="22"/>
                <w:lang w:eastAsia="en-US"/>
              </w:rPr>
              <w:t>Дата рождения</w:t>
            </w:r>
          </w:p>
        </w:tc>
        <w:tc>
          <w:tcPr>
            <w:tcW w:w="70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14" w:right="112" w:firstLine="1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3438B5">
              <w:rPr>
                <w:rFonts w:eastAsia="Cambria" w:cs="Cambria"/>
                <w:color w:val="212121"/>
                <w:spacing w:val="-10"/>
                <w:szCs w:val="22"/>
                <w:lang w:val="en-US" w:eastAsia="en-US"/>
              </w:rPr>
              <w:t>№</w:t>
            </w:r>
            <w:r w:rsidRPr="003438B5">
              <w:rPr>
                <w:rFonts w:eastAsia="Cambria" w:cs="Cambria"/>
                <w:color w:val="212121"/>
                <w:spacing w:val="-4"/>
                <w:szCs w:val="22"/>
                <w:lang w:val="en-US" w:eastAsia="en-US"/>
              </w:rPr>
              <w:t xml:space="preserve"> </w:t>
            </w:r>
            <w:r w:rsidRPr="003438B5">
              <w:rPr>
                <w:rFonts w:eastAsia="Cambria" w:cs="Cambria"/>
                <w:color w:val="212121"/>
                <w:spacing w:val="-4"/>
                <w:szCs w:val="22"/>
                <w:lang w:eastAsia="en-US"/>
              </w:rPr>
              <w:t>полиса ОМС</w:t>
            </w:r>
          </w:p>
        </w:tc>
        <w:tc>
          <w:tcPr>
            <w:tcW w:w="56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4" w:line="232" w:lineRule="auto"/>
              <w:ind w:left="118" w:right="224" w:hanging="4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3438B5">
              <w:rPr>
                <w:rFonts w:eastAsia="Cambria" w:cs="Cambria"/>
                <w:color w:val="212121"/>
                <w:spacing w:val="-6"/>
                <w:szCs w:val="22"/>
                <w:lang w:eastAsia="en-US"/>
              </w:rPr>
              <w:t>СНИЛС</w:t>
            </w:r>
          </w:p>
        </w:tc>
        <w:tc>
          <w:tcPr>
            <w:tcW w:w="56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17" w:right="161" w:firstLine="3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3438B5">
              <w:rPr>
                <w:rFonts w:eastAsia="Cambria" w:cs="Cambria"/>
                <w:color w:val="212121"/>
                <w:spacing w:val="-2"/>
                <w:szCs w:val="22"/>
                <w:lang w:eastAsia="en-US"/>
              </w:rPr>
              <w:t>Адрес проживания</w:t>
            </w:r>
          </w:p>
        </w:tc>
        <w:tc>
          <w:tcPr>
            <w:tcW w:w="70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21" w:right="116" w:firstLine="3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3438B5">
              <w:rPr>
                <w:rFonts w:eastAsia="Cambria" w:cs="Cambria"/>
                <w:color w:val="212121"/>
                <w:spacing w:val="-4"/>
                <w:szCs w:val="22"/>
                <w:lang w:eastAsia="en-US"/>
              </w:rPr>
              <w:t>Код диагноза по МКБ</w:t>
            </w:r>
          </w:p>
        </w:tc>
        <w:tc>
          <w:tcPr>
            <w:tcW w:w="70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ind w:left="128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3438B5">
              <w:rPr>
                <w:rFonts w:eastAsia="Cambria" w:cs="Cambria"/>
                <w:color w:val="212121"/>
                <w:spacing w:val="-10"/>
                <w:w w:val="75"/>
                <w:szCs w:val="22"/>
                <w:lang w:val="en-US" w:eastAsia="en-US"/>
              </w:rPr>
              <w:t>№</w:t>
            </w:r>
            <w:r w:rsidRPr="003438B5">
              <w:rPr>
                <w:rFonts w:eastAsia="Cambria" w:cs="Cambria"/>
                <w:color w:val="212121"/>
                <w:spacing w:val="-10"/>
                <w:w w:val="75"/>
                <w:szCs w:val="22"/>
                <w:lang w:eastAsia="en-US"/>
              </w:rPr>
              <w:t xml:space="preserve"> </w:t>
            </w:r>
            <w:r w:rsidRPr="003438B5">
              <w:rPr>
                <w:rFonts w:eastAsia="Cambria" w:cs="Cambria"/>
                <w:color w:val="212121"/>
                <w:spacing w:val="-16"/>
                <w:sz w:val="21"/>
                <w:szCs w:val="22"/>
                <w:lang w:val="en-US" w:eastAsia="en-US"/>
              </w:rPr>
              <w:t>В</w:t>
            </w:r>
            <w:r w:rsidRPr="003438B5">
              <w:rPr>
                <w:rFonts w:eastAsia="Cambria" w:cs="Cambria"/>
                <w:color w:val="212121"/>
                <w:sz w:val="21"/>
                <w:szCs w:val="22"/>
                <w:lang w:val="en-US" w:eastAsia="en-US"/>
              </w:rPr>
              <w:t xml:space="preserve"> </w:t>
            </w:r>
            <w:r w:rsidRPr="003438B5">
              <w:rPr>
                <w:rFonts w:eastAsia="Cambria" w:cs="Cambria"/>
                <w:color w:val="212121"/>
                <w:spacing w:val="-17"/>
                <w:sz w:val="21"/>
                <w:szCs w:val="22"/>
                <w:lang w:val="en-US" w:eastAsia="en-US"/>
              </w:rPr>
              <w:t>К</w:t>
            </w:r>
          </w:p>
        </w:tc>
        <w:tc>
          <w:tcPr>
            <w:tcW w:w="113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7039D4" w:rsidP="007039D4">
            <w:pPr>
              <w:widowControl w:val="0"/>
              <w:suppressAutoHyphens/>
              <w:overflowPunct/>
              <w:adjustRightInd/>
              <w:spacing w:before="7" w:line="228" w:lineRule="auto"/>
              <w:ind w:left="136" w:firstLine="2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>
              <w:rPr>
                <w:rFonts w:eastAsia="Cambria" w:cs="Cambria"/>
                <w:color w:val="212121"/>
                <w:spacing w:val="-2"/>
                <w:szCs w:val="22"/>
                <w:lang w:eastAsia="en-US"/>
              </w:rPr>
              <w:t>Специализированная смесь, общие характеристики питания</w:t>
            </w:r>
          </w:p>
        </w:tc>
        <w:tc>
          <w:tcPr>
            <w:tcW w:w="85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2" w:line="228" w:lineRule="auto"/>
              <w:ind w:left="133" w:right="288" w:firstLine="3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3438B5">
              <w:rPr>
                <w:rFonts w:eastAsia="Cambria" w:cs="Cambria"/>
                <w:color w:val="212121"/>
                <w:spacing w:val="-2"/>
                <w:szCs w:val="22"/>
                <w:lang w:eastAsia="en-US"/>
              </w:rPr>
              <w:t>Суточный объем</w:t>
            </w:r>
          </w:p>
        </w:tc>
        <w:tc>
          <w:tcPr>
            <w:tcW w:w="99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26" w:right="83" w:hanging="1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3438B5">
              <w:rPr>
                <w:rFonts w:eastAsia="Cambria" w:cs="Cambria"/>
                <w:color w:val="212121"/>
                <w:spacing w:val="-2"/>
                <w:szCs w:val="22"/>
                <w:lang w:eastAsia="en-US"/>
              </w:rPr>
              <w:t xml:space="preserve">Период обеспечения, </w:t>
            </w:r>
            <w:proofErr w:type="spellStart"/>
            <w:r w:rsidRPr="003438B5">
              <w:rPr>
                <w:rFonts w:eastAsia="Cambria" w:cs="Cambria"/>
                <w:color w:val="212121"/>
                <w:spacing w:val="-2"/>
                <w:szCs w:val="22"/>
                <w:lang w:eastAsia="en-US"/>
              </w:rPr>
              <w:t>мес</w:t>
            </w:r>
            <w:proofErr w:type="spellEnd"/>
          </w:p>
        </w:tc>
        <w:tc>
          <w:tcPr>
            <w:tcW w:w="99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23" w:right="75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3438B5">
              <w:rPr>
                <w:rFonts w:eastAsia="Cambria" w:cs="Cambria"/>
                <w:color w:val="212121"/>
                <w:spacing w:val="-2"/>
                <w:szCs w:val="22"/>
                <w:lang w:eastAsia="en-US"/>
              </w:rPr>
              <w:t>Объем на период обеспечения</w:t>
            </w:r>
          </w:p>
        </w:tc>
        <w:tc>
          <w:tcPr>
            <w:tcW w:w="70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35" w:right="79" w:hanging="2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3438B5">
              <w:rPr>
                <w:rFonts w:eastAsia="Cambria" w:cs="Cambria"/>
                <w:color w:val="212121"/>
                <w:spacing w:val="-6"/>
                <w:szCs w:val="22"/>
                <w:lang w:eastAsia="en-US"/>
              </w:rPr>
              <w:t xml:space="preserve">Количество, </w:t>
            </w:r>
            <w:proofErr w:type="spellStart"/>
            <w:r w:rsidRPr="003438B5">
              <w:rPr>
                <w:rFonts w:eastAsia="Cambria" w:cs="Cambria"/>
                <w:color w:val="212121"/>
                <w:spacing w:val="-6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35" w:right="140" w:hanging="6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3438B5">
              <w:rPr>
                <w:rFonts w:eastAsia="Cambria" w:cs="Cambria"/>
                <w:color w:val="212121"/>
                <w:spacing w:val="-4"/>
                <w:szCs w:val="22"/>
                <w:lang w:eastAsia="en-US"/>
              </w:rPr>
              <w:t>Примечание</w:t>
            </w:r>
          </w:p>
        </w:tc>
      </w:tr>
      <w:tr w:rsidR="003438B5" w:rsidRPr="003438B5" w:rsidTr="007F07E9">
        <w:trPr>
          <w:trHeight w:val="417"/>
        </w:trPr>
        <w:tc>
          <w:tcPr>
            <w:tcW w:w="57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4" w:line="232" w:lineRule="auto"/>
              <w:ind w:left="127" w:right="159" w:hanging="2"/>
              <w:jc w:val="left"/>
              <w:rPr>
                <w:rFonts w:eastAsia="Cambria" w:cs="Cambria"/>
                <w:color w:val="212121"/>
                <w:spacing w:val="-10"/>
                <w:szCs w:val="22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4" w:line="232" w:lineRule="auto"/>
              <w:ind w:left="120" w:right="212" w:hanging="1"/>
              <w:jc w:val="left"/>
              <w:rPr>
                <w:rFonts w:eastAsia="Cambria" w:cs="Cambria"/>
                <w:color w:val="212121"/>
                <w:spacing w:val="-8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24" w:right="149"/>
              <w:rPr>
                <w:rFonts w:eastAsia="Cambria" w:cs="Cambria"/>
                <w:color w:val="212121"/>
                <w:spacing w:val="-4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14" w:right="112" w:firstLine="1"/>
              <w:jc w:val="left"/>
              <w:rPr>
                <w:rFonts w:eastAsia="Cambria" w:cs="Cambria"/>
                <w:color w:val="212121"/>
                <w:spacing w:val="-10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4" w:line="232" w:lineRule="auto"/>
              <w:ind w:left="118" w:right="224" w:hanging="4"/>
              <w:jc w:val="left"/>
              <w:rPr>
                <w:rFonts w:eastAsia="Cambria" w:cs="Cambria"/>
                <w:color w:val="212121"/>
                <w:spacing w:val="-6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17" w:right="161" w:firstLine="3"/>
              <w:rPr>
                <w:rFonts w:eastAsia="Cambria" w:cs="Cambria"/>
                <w:color w:val="212121"/>
                <w:spacing w:val="-2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21" w:right="116" w:firstLine="3"/>
              <w:jc w:val="left"/>
              <w:rPr>
                <w:rFonts w:eastAsia="Cambria" w:cs="Cambria"/>
                <w:color w:val="212121"/>
                <w:spacing w:val="-4"/>
                <w:szCs w:val="22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ind w:left="128"/>
              <w:jc w:val="left"/>
              <w:rPr>
                <w:rFonts w:eastAsia="Cambria" w:cs="Cambria"/>
                <w:color w:val="212121"/>
                <w:spacing w:val="-10"/>
                <w:w w:val="75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36" w:firstLine="2"/>
              <w:jc w:val="left"/>
              <w:rPr>
                <w:rFonts w:eastAsia="Cambria" w:cs="Cambria"/>
                <w:color w:val="212121"/>
                <w:spacing w:val="-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2" w:line="228" w:lineRule="auto"/>
              <w:ind w:left="133" w:right="288" w:firstLine="3"/>
              <w:jc w:val="left"/>
              <w:rPr>
                <w:rFonts w:eastAsia="Cambria" w:cs="Cambria"/>
                <w:color w:val="212121"/>
                <w:spacing w:val="-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26" w:right="83" w:hanging="1"/>
              <w:jc w:val="left"/>
              <w:rPr>
                <w:rFonts w:eastAsia="Cambria" w:cs="Cambria"/>
                <w:color w:val="212121"/>
                <w:spacing w:val="-2"/>
                <w:szCs w:val="22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23" w:right="75"/>
              <w:jc w:val="left"/>
              <w:rPr>
                <w:rFonts w:eastAsia="Cambria" w:cs="Cambria"/>
                <w:color w:val="212121"/>
                <w:spacing w:val="-2"/>
                <w:szCs w:val="22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35" w:right="79" w:hanging="2"/>
              <w:jc w:val="left"/>
              <w:rPr>
                <w:rFonts w:eastAsia="Cambria" w:cs="Cambria"/>
                <w:color w:val="212121"/>
                <w:spacing w:val="-6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35" w:right="140" w:hanging="6"/>
              <w:rPr>
                <w:rFonts w:eastAsia="Cambria" w:cs="Cambria"/>
                <w:color w:val="212121"/>
                <w:spacing w:val="-4"/>
                <w:szCs w:val="22"/>
                <w:lang w:val="en-US" w:eastAsia="en-US"/>
              </w:rPr>
            </w:pPr>
          </w:p>
        </w:tc>
      </w:tr>
      <w:tr w:rsidR="003438B5" w:rsidRPr="003438B5" w:rsidTr="007F07E9">
        <w:trPr>
          <w:trHeight w:val="408"/>
        </w:trPr>
        <w:tc>
          <w:tcPr>
            <w:tcW w:w="57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4" w:line="232" w:lineRule="auto"/>
              <w:ind w:left="127" w:right="159" w:hanging="2"/>
              <w:jc w:val="left"/>
              <w:rPr>
                <w:rFonts w:eastAsia="Cambria" w:cs="Cambria"/>
                <w:color w:val="212121"/>
                <w:spacing w:val="-10"/>
                <w:szCs w:val="22"/>
                <w:lang w:val="en-US" w:eastAsia="en-US"/>
              </w:rPr>
            </w:pPr>
          </w:p>
        </w:tc>
        <w:tc>
          <w:tcPr>
            <w:tcW w:w="84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4" w:line="232" w:lineRule="auto"/>
              <w:ind w:left="120" w:right="212" w:hanging="1"/>
              <w:jc w:val="left"/>
              <w:rPr>
                <w:rFonts w:eastAsia="Cambria" w:cs="Cambria"/>
                <w:color w:val="212121"/>
                <w:spacing w:val="-8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24" w:right="149"/>
              <w:rPr>
                <w:rFonts w:eastAsia="Cambria" w:cs="Cambria"/>
                <w:color w:val="212121"/>
                <w:spacing w:val="-4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14" w:right="112" w:firstLine="1"/>
              <w:jc w:val="left"/>
              <w:rPr>
                <w:rFonts w:eastAsia="Cambria" w:cs="Cambria"/>
                <w:color w:val="212121"/>
                <w:spacing w:val="-10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4" w:line="232" w:lineRule="auto"/>
              <w:ind w:left="118" w:right="224" w:hanging="4"/>
              <w:jc w:val="left"/>
              <w:rPr>
                <w:rFonts w:eastAsia="Cambria" w:cs="Cambria"/>
                <w:color w:val="212121"/>
                <w:spacing w:val="-6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17" w:right="161" w:firstLine="3"/>
              <w:rPr>
                <w:rFonts w:eastAsia="Cambria" w:cs="Cambria"/>
                <w:color w:val="212121"/>
                <w:spacing w:val="-2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21" w:right="116" w:firstLine="3"/>
              <w:jc w:val="left"/>
              <w:rPr>
                <w:rFonts w:eastAsia="Cambria" w:cs="Cambria"/>
                <w:color w:val="212121"/>
                <w:spacing w:val="-4"/>
                <w:szCs w:val="22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ind w:left="128"/>
              <w:jc w:val="left"/>
              <w:rPr>
                <w:rFonts w:eastAsia="Cambria" w:cs="Cambria"/>
                <w:color w:val="212121"/>
                <w:spacing w:val="-10"/>
                <w:w w:val="75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36" w:firstLine="2"/>
              <w:jc w:val="left"/>
              <w:rPr>
                <w:rFonts w:eastAsia="Cambria" w:cs="Cambria"/>
                <w:color w:val="212121"/>
                <w:spacing w:val="-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2" w:line="228" w:lineRule="auto"/>
              <w:ind w:left="133" w:right="288" w:firstLine="3"/>
              <w:jc w:val="left"/>
              <w:rPr>
                <w:rFonts w:eastAsia="Cambria" w:cs="Cambria"/>
                <w:color w:val="212121"/>
                <w:spacing w:val="-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26" w:right="83" w:hanging="1"/>
              <w:jc w:val="left"/>
              <w:rPr>
                <w:rFonts w:eastAsia="Cambria" w:cs="Cambria"/>
                <w:color w:val="212121"/>
                <w:spacing w:val="-2"/>
                <w:szCs w:val="22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23" w:right="75"/>
              <w:jc w:val="left"/>
              <w:rPr>
                <w:rFonts w:eastAsia="Cambria" w:cs="Cambria"/>
                <w:color w:val="212121"/>
                <w:spacing w:val="-2"/>
                <w:szCs w:val="22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35" w:right="79" w:hanging="2"/>
              <w:jc w:val="left"/>
              <w:rPr>
                <w:rFonts w:eastAsia="Cambria" w:cs="Cambria"/>
                <w:color w:val="212121"/>
                <w:spacing w:val="-6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before="7" w:line="228" w:lineRule="auto"/>
              <w:ind w:left="135" w:right="140" w:hanging="6"/>
              <w:rPr>
                <w:rFonts w:eastAsia="Cambria" w:cs="Cambria"/>
                <w:color w:val="212121"/>
                <w:spacing w:val="-4"/>
                <w:szCs w:val="22"/>
                <w:lang w:val="en-US" w:eastAsia="en-US"/>
              </w:rPr>
            </w:pPr>
          </w:p>
        </w:tc>
      </w:tr>
    </w:tbl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pageBreakBefore/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3438B5">
        <w:rPr>
          <w:rFonts w:ascii="Liberation Serif" w:eastAsia="Calibri" w:hAnsi="Liberation Serif" w:cs="Liberation Serif"/>
          <w:color w:val="000000"/>
          <w:sz w:val="26"/>
          <w:szCs w:val="26"/>
        </w:rPr>
        <w:lastRenderedPageBreak/>
        <w:t>Приложение №5</w:t>
      </w:r>
    </w:p>
    <w:p w:rsidR="003438B5" w:rsidRPr="003438B5" w:rsidRDefault="003438B5" w:rsidP="003438B5">
      <w:pPr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3438B5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к приказу Министерства здравоохранения </w:t>
      </w:r>
    </w:p>
    <w:p w:rsidR="003438B5" w:rsidRPr="003438B5" w:rsidRDefault="003438B5" w:rsidP="003438B5">
      <w:pPr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3438B5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Свердловской области </w:t>
      </w:r>
    </w:p>
    <w:p w:rsidR="003438B5" w:rsidRPr="003438B5" w:rsidRDefault="003438B5" w:rsidP="003438B5">
      <w:pPr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3438B5">
        <w:rPr>
          <w:rFonts w:ascii="Liberation Serif" w:eastAsia="Calibri" w:hAnsi="Liberation Serif" w:cs="Liberation Serif"/>
          <w:color w:val="000000"/>
          <w:sz w:val="26"/>
          <w:szCs w:val="26"/>
        </w:rPr>
        <w:t>от ______№ ________</w:t>
      </w: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-284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438B5">
        <w:rPr>
          <w:rFonts w:eastAsia="Calibri"/>
          <w:b/>
          <w:bCs/>
          <w:sz w:val="28"/>
          <w:szCs w:val="28"/>
          <w:lang w:eastAsia="en-US"/>
        </w:rPr>
        <w:t xml:space="preserve">Отчет о </w:t>
      </w:r>
      <w:r w:rsidR="007039D4" w:rsidRPr="007039D4">
        <w:rPr>
          <w:rFonts w:eastAsia="Calibri"/>
          <w:b/>
          <w:bCs/>
          <w:sz w:val="28"/>
          <w:szCs w:val="28"/>
          <w:lang w:eastAsia="en-US"/>
        </w:rPr>
        <w:t>взрослых пациентах, обеспеченных специализированными продуктами лечебного (энтерального) питания на дому</w:t>
      </w:r>
      <w:r w:rsidR="007039D4" w:rsidRPr="003438B5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0632" w:type="dxa"/>
        <w:tblInd w:w="-7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739"/>
        <w:gridCol w:w="1398"/>
        <w:gridCol w:w="850"/>
        <w:gridCol w:w="1701"/>
        <w:gridCol w:w="2127"/>
        <w:gridCol w:w="1842"/>
        <w:gridCol w:w="1418"/>
      </w:tblGrid>
      <w:tr w:rsidR="003438B5" w:rsidRPr="003438B5" w:rsidTr="007F07E9">
        <w:trPr>
          <w:trHeight w:val="1170"/>
        </w:trPr>
        <w:tc>
          <w:tcPr>
            <w:tcW w:w="557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line="228" w:lineRule="exact"/>
              <w:ind w:left="43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3438B5">
              <w:rPr>
                <w:rFonts w:eastAsia="Cambria" w:cs="Cambria"/>
                <w:color w:val="212121"/>
                <w:w w:val="75"/>
                <w:sz w:val="24"/>
                <w:szCs w:val="24"/>
                <w:lang w:val="en-US" w:eastAsia="en-US"/>
              </w:rPr>
              <w:t>№</w:t>
            </w:r>
            <w:r w:rsidRPr="003438B5">
              <w:rPr>
                <w:rFonts w:eastAsia="Cambria" w:cs="Cambria"/>
                <w:color w:val="212121"/>
                <w:spacing w:val="27"/>
                <w:sz w:val="24"/>
                <w:szCs w:val="24"/>
                <w:lang w:val="en-US" w:eastAsia="en-US"/>
              </w:rPr>
              <w:t xml:space="preserve"> </w:t>
            </w:r>
            <w:r w:rsidRPr="003438B5">
              <w:rPr>
                <w:rFonts w:eastAsia="Cambria" w:cs="Cambria"/>
                <w:color w:val="212121"/>
                <w:spacing w:val="-5"/>
                <w:w w:val="85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739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line="228" w:lineRule="exact"/>
              <w:ind w:left="147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3438B5">
              <w:rPr>
                <w:rFonts w:eastAsia="Cambria" w:cs="Cambria"/>
                <w:color w:val="212121"/>
                <w:spacing w:val="-5"/>
                <w:sz w:val="24"/>
                <w:szCs w:val="24"/>
                <w:lang w:val="en-US" w:eastAsia="en-US"/>
              </w:rPr>
              <w:t>ФИО</w:t>
            </w:r>
          </w:p>
        </w:tc>
        <w:tc>
          <w:tcPr>
            <w:tcW w:w="1398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7F07E9">
            <w:pPr>
              <w:widowControl w:val="0"/>
              <w:suppressAutoHyphens/>
              <w:overflowPunct/>
              <w:adjustRightInd/>
              <w:spacing w:line="220" w:lineRule="auto"/>
              <w:ind w:left="204" w:right="173" w:hanging="12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3438B5">
              <w:rPr>
                <w:rFonts w:eastAsia="Cambria" w:cs="Cambria"/>
                <w:color w:val="212121"/>
                <w:spacing w:val="-4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85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line="228" w:lineRule="exact"/>
              <w:ind w:left="183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3438B5">
              <w:rPr>
                <w:rFonts w:eastAsia="Cambria" w:cs="Cambria"/>
                <w:color w:val="212121"/>
                <w:spacing w:val="-2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701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line="220" w:lineRule="auto"/>
              <w:ind w:left="63" w:right="26" w:firstLine="3"/>
              <w:jc w:val="center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3438B5">
              <w:rPr>
                <w:rFonts w:eastAsia="Cambria" w:cs="Cambria"/>
                <w:color w:val="212121"/>
                <w:spacing w:val="-4"/>
                <w:sz w:val="24"/>
                <w:szCs w:val="24"/>
                <w:lang w:eastAsia="en-US"/>
              </w:rPr>
              <w:t>Код диагноза по МКБ</w:t>
            </w:r>
          </w:p>
        </w:tc>
        <w:tc>
          <w:tcPr>
            <w:tcW w:w="2127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0D5E25">
            <w:pPr>
              <w:widowControl w:val="0"/>
              <w:suppressAutoHyphens/>
              <w:overflowPunct/>
              <w:adjustRightInd/>
              <w:spacing w:line="220" w:lineRule="auto"/>
              <w:ind w:left="29" w:right="-15"/>
              <w:jc w:val="center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3438B5">
              <w:rPr>
                <w:rFonts w:eastAsia="Cambria" w:cs="Cambria"/>
                <w:color w:val="212121"/>
                <w:spacing w:val="-6"/>
                <w:sz w:val="24"/>
                <w:szCs w:val="24"/>
                <w:lang w:eastAsia="en-US"/>
              </w:rPr>
              <w:t>Специализированная</w:t>
            </w:r>
            <w:r w:rsidRPr="003438B5">
              <w:rPr>
                <w:rFonts w:eastAsia="Cambria" w:cs="Cambria"/>
                <w:color w:val="212121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3438B5">
              <w:rPr>
                <w:rFonts w:eastAsia="Cambria" w:cs="Cambria"/>
                <w:color w:val="212121"/>
                <w:spacing w:val="-6"/>
                <w:sz w:val="24"/>
                <w:szCs w:val="24"/>
                <w:lang w:eastAsia="en-US"/>
              </w:rPr>
              <w:t xml:space="preserve">смесь </w:t>
            </w:r>
            <w:r w:rsidRPr="003438B5">
              <w:rPr>
                <w:rFonts w:eastAsia="Cambria" w:cs="Cambria"/>
                <w:color w:val="212121"/>
                <w:sz w:val="24"/>
                <w:szCs w:val="24"/>
                <w:lang w:eastAsia="en-US"/>
              </w:rPr>
              <w:t xml:space="preserve">наименование, </w:t>
            </w:r>
            <w:r w:rsidRPr="003438B5">
              <w:rPr>
                <w:rFonts w:eastAsia="Cambria" w:cs="Cambria"/>
                <w:color w:val="212121"/>
                <w:spacing w:val="-2"/>
                <w:sz w:val="24"/>
                <w:szCs w:val="24"/>
                <w:lang w:eastAsia="en-US"/>
              </w:rPr>
              <w:t>объем</w:t>
            </w:r>
          </w:p>
        </w:tc>
        <w:tc>
          <w:tcPr>
            <w:tcW w:w="184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line="220" w:lineRule="auto"/>
              <w:ind w:left="241" w:right="207" w:firstLine="209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3438B5">
              <w:rPr>
                <w:rFonts w:eastAsia="Cambria" w:cs="Cambria"/>
                <w:color w:val="212121"/>
                <w:spacing w:val="-2"/>
                <w:sz w:val="24"/>
                <w:szCs w:val="24"/>
                <w:lang w:eastAsia="en-US"/>
              </w:rPr>
              <w:t>Период обеспечения</w:t>
            </w:r>
          </w:p>
        </w:tc>
        <w:tc>
          <w:tcPr>
            <w:tcW w:w="1418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spacing w:line="228" w:lineRule="exact"/>
              <w:ind w:left="135"/>
              <w:jc w:val="left"/>
              <w:rPr>
                <w:rFonts w:ascii="Cambria" w:eastAsia="Cambria" w:hAnsi="Cambria" w:cs="Cambria"/>
                <w:sz w:val="22"/>
                <w:szCs w:val="22"/>
                <w:lang w:eastAsia="en-US"/>
              </w:rPr>
            </w:pPr>
            <w:r w:rsidRPr="003438B5">
              <w:rPr>
                <w:rFonts w:eastAsia="Cambria" w:cs="Cambria"/>
                <w:color w:val="212121"/>
                <w:spacing w:val="-2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438B5" w:rsidRPr="003438B5" w:rsidTr="007F07E9">
        <w:trPr>
          <w:trHeight w:val="292"/>
        </w:trPr>
        <w:tc>
          <w:tcPr>
            <w:tcW w:w="557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 w:cs="Cambria"/>
                <w:szCs w:val="22"/>
                <w:lang w:val="en-US" w:eastAsia="en-US"/>
              </w:rPr>
            </w:pPr>
          </w:p>
        </w:tc>
        <w:tc>
          <w:tcPr>
            <w:tcW w:w="739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 w:cs="Cambria"/>
                <w:szCs w:val="22"/>
                <w:lang w:val="en-US" w:eastAsia="en-US"/>
              </w:rPr>
            </w:pPr>
          </w:p>
        </w:tc>
        <w:tc>
          <w:tcPr>
            <w:tcW w:w="1398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 w:cs="Cambria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 w:cs="Cambria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 w:cs="Cambria"/>
                <w:szCs w:val="22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 w:cs="Cambria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 w:cs="Cambria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 w:cs="Cambria"/>
                <w:szCs w:val="22"/>
                <w:lang w:val="en-US" w:eastAsia="en-US"/>
              </w:rPr>
            </w:pPr>
          </w:p>
        </w:tc>
      </w:tr>
      <w:tr w:rsidR="003438B5" w:rsidRPr="003438B5" w:rsidTr="007F07E9">
        <w:trPr>
          <w:trHeight w:val="282"/>
        </w:trPr>
        <w:tc>
          <w:tcPr>
            <w:tcW w:w="557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 w:cs="Cambria"/>
                <w:szCs w:val="22"/>
                <w:lang w:val="en-US" w:eastAsia="en-US"/>
              </w:rPr>
            </w:pPr>
          </w:p>
        </w:tc>
        <w:tc>
          <w:tcPr>
            <w:tcW w:w="739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 w:cs="Cambria"/>
                <w:szCs w:val="22"/>
                <w:lang w:val="en-US" w:eastAsia="en-US"/>
              </w:rPr>
            </w:pPr>
          </w:p>
        </w:tc>
        <w:tc>
          <w:tcPr>
            <w:tcW w:w="1398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 w:cs="Cambria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 w:cs="Cambria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 w:cs="Cambria"/>
                <w:szCs w:val="22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 w:cs="Cambria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 w:cs="Cambria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B5" w:rsidRPr="003438B5" w:rsidRDefault="003438B5" w:rsidP="003438B5">
            <w:pPr>
              <w:widowControl w:val="0"/>
              <w:suppressAutoHyphens/>
              <w:overflowPunct/>
              <w:adjustRightInd/>
              <w:jc w:val="left"/>
              <w:rPr>
                <w:rFonts w:eastAsia="Cambria" w:cs="Cambria"/>
                <w:szCs w:val="22"/>
                <w:lang w:val="en-US" w:eastAsia="en-US"/>
              </w:rPr>
            </w:pPr>
          </w:p>
        </w:tc>
      </w:tr>
    </w:tbl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0D5E25" w:rsidRDefault="000D5E2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br w:type="page"/>
      </w:r>
    </w:p>
    <w:p w:rsidR="003438B5" w:rsidRPr="003438B5" w:rsidRDefault="000D5E25" w:rsidP="003438B5">
      <w:pPr>
        <w:widowControl w:val="0"/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>
        <w:rPr>
          <w:rFonts w:ascii="Liberation Serif" w:eastAsia="Calibri" w:hAnsi="Liberation Serif" w:cs="Liberation Serif"/>
          <w:color w:val="000000"/>
          <w:sz w:val="26"/>
          <w:szCs w:val="26"/>
        </w:rPr>
        <w:lastRenderedPageBreak/>
        <w:t>Пр</w:t>
      </w:r>
      <w:r w:rsidR="007039D4">
        <w:rPr>
          <w:rFonts w:ascii="Liberation Serif" w:eastAsia="Calibri" w:hAnsi="Liberation Serif" w:cs="Liberation Serif"/>
          <w:color w:val="000000"/>
          <w:sz w:val="26"/>
          <w:szCs w:val="26"/>
        </w:rPr>
        <w:t>иложение №1</w:t>
      </w:r>
    </w:p>
    <w:p w:rsidR="00B424F2" w:rsidRDefault="003438B5" w:rsidP="00B424F2">
      <w:pPr>
        <w:widowControl w:val="0"/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3438B5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к Порядку </w:t>
      </w:r>
      <w:r w:rsidR="0010741D"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предоставления</w:t>
      </w:r>
      <w:r w:rsidR="00B424F2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</w:t>
      </w:r>
      <w:r w:rsidR="0010741D"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дополнительной</w:t>
      </w:r>
    </w:p>
    <w:p w:rsidR="00B424F2" w:rsidRDefault="0010741D" w:rsidP="00B424F2">
      <w:pPr>
        <w:widowControl w:val="0"/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меры</w:t>
      </w:r>
      <w:r w:rsidR="00B424F2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</w:t>
      </w: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социальной поддержки на</w:t>
      </w:r>
      <w:r w:rsidR="00B424F2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</w:t>
      </w: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дому</w:t>
      </w:r>
    </w:p>
    <w:p w:rsidR="00B424F2" w:rsidRDefault="00B424F2" w:rsidP="00B424F2">
      <w:pPr>
        <w:widowControl w:val="0"/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>
        <w:rPr>
          <w:rFonts w:ascii="Liberation Serif" w:eastAsia="Calibri" w:hAnsi="Liberation Serif" w:cs="Liberation Serif"/>
          <w:color w:val="000000"/>
          <w:sz w:val="26"/>
          <w:szCs w:val="26"/>
        </w:rPr>
        <w:t>взрослым</w:t>
      </w:r>
      <w:r w:rsidR="0010741D"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, нуждающихся</w:t>
      </w:r>
      <w:r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</w:t>
      </w:r>
      <w:r w:rsidR="0010741D"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в оказании</w:t>
      </w:r>
    </w:p>
    <w:p w:rsidR="00B424F2" w:rsidRDefault="0010741D" w:rsidP="00B424F2">
      <w:pPr>
        <w:widowControl w:val="0"/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паллиативной</w:t>
      </w:r>
      <w:r w:rsidR="00B424F2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</w:t>
      </w: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медицинской помощи,</w:t>
      </w:r>
    </w:p>
    <w:p w:rsidR="00B424F2" w:rsidRDefault="0010741D" w:rsidP="00B424F2">
      <w:pPr>
        <w:widowControl w:val="0"/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проживающих на территории</w:t>
      </w:r>
      <w:r w:rsidR="00B424F2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С</w:t>
      </w: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вердловской</w:t>
      </w:r>
    </w:p>
    <w:p w:rsidR="00B424F2" w:rsidRDefault="0010741D" w:rsidP="00B424F2">
      <w:pPr>
        <w:widowControl w:val="0"/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области,</w:t>
      </w:r>
      <w:r w:rsidR="00B424F2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</w:t>
      </w: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специализированными продуктами</w:t>
      </w:r>
    </w:p>
    <w:p w:rsidR="0010741D" w:rsidRPr="00B424F2" w:rsidRDefault="0010741D" w:rsidP="00B424F2">
      <w:pPr>
        <w:widowControl w:val="0"/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лечебного (энтерального) питания</w:t>
      </w: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93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3438B5" w:rsidRPr="003438B5" w:rsidTr="00001B6C">
        <w:tc>
          <w:tcPr>
            <w:tcW w:w="4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B5" w:rsidRPr="003438B5" w:rsidRDefault="003438B5" w:rsidP="003438B5">
            <w:pPr>
              <w:suppressAutoHyphens/>
              <w:overflowPunct/>
              <w:autoSpaceDE/>
              <w:adjustRightInd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438B5">
              <w:rPr>
                <w:rFonts w:eastAsia="Calibri"/>
                <w:sz w:val="24"/>
                <w:szCs w:val="24"/>
                <w:lang w:eastAsia="en-US"/>
              </w:rPr>
              <w:t>Бланк Медицинской организации</w:t>
            </w:r>
          </w:p>
          <w:p w:rsidR="003438B5" w:rsidRPr="003438B5" w:rsidRDefault="003438B5" w:rsidP="003438B5">
            <w:pPr>
              <w:suppressAutoHyphens/>
              <w:overflowPunct/>
              <w:autoSpaceDE/>
              <w:adjustRightInd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438B5" w:rsidRPr="003438B5" w:rsidRDefault="003438B5" w:rsidP="003438B5">
            <w:pPr>
              <w:suppressAutoHyphens/>
              <w:overflowPunct/>
              <w:autoSpaceDE/>
              <w:adjustRightInd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438B5" w:rsidRPr="003438B5" w:rsidRDefault="003438B5" w:rsidP="003438B5">
            <w:pPr>
              <w:suppressAutoHyphens/>
              <w:overflowPunct/>
              <w:autoSpaceDE/>
              <w:adjustRightInd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438B5" w:rsidRPr="003438B5" w:rsidRDefault="003438B5" w:rsidP="003438B5">
            <w:pPr>
              <w:suppressAutoHyphens/>
              <w:overflowPunct/>
              <w:autoSpaceDE/>
              <w:adjustRightInd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438B5" w:rsidRPr="003438B5" w:rsidRDefault="003438B5" w:rsidP="003438B5">
            <w:pPr>
              <w:suppressAutoHyphens/>
              <w:overflowPunct/>
              <w:autoSpaceDE/>
              <w:adjustRightInd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438B5" w:rsidRPr="003438B5" w:rsidRDefault="003438B5" w:rsidP="003438B5">
            <w:pPr>
              <w:suppressAutoHyphens/>
              <w:overflowPunct/>
              <w:autoSpaceDE/>
              <w:adjustRightInd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438B5" w:rsidRPr="003438B5" w:rsidRDefault="003438B5" w:rsidP="003438B5">
            <w:pPr>
              <w:suppressAutoHyphens/>
              <w:overflowPunct/>
              <w:autoSpaceDE/>
              <w:adjustRightInd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438B5" w:rsidRPr="003438B5" w:rsidRDefault="003438B5" w:rsidP="003438B5">
            <w:pPr>
              <w:suppressAutoHyphens/>
              <w:overflowPunct/>
              <w:autoSpaceDE/>
              <w:adjustRightInd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B5" w:rsidRPr="003438B5" w:rsidRDefault="003438B5" w:rsidP="003438B5">
            <w:pPr>
              <w:suppressAutoHyphens/>
              <w:overflowPunct/>
              <w:autoSpaceDE/>
              <w:adjustRightInd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438B5">
              <w:rPr>
                <w:rFonts w:eastAsia="Calibri"/>
                <w:sz w:val="24"/>
                <w:szCs w:val="24"/>
                <w:lang w:eastAsia="en-US"/>
              </w:rPr>
              <w:t>Кому</w:t>
            </w:r>
          </w:p>
        </w:tc>
      </w:tr>
    </w:tbl>
    <w:p w:rsidR="003438B5" w:rsidRPr="003438B5" w:rsidRDefault="003438B5" w:rsidP="003438B5">
      <w:pPr>
        <w:suppressAutoHyphens/>
        <w:overflowPunct/>
        <w:autoSpaceDE/>
        <w:adjustRightInd/>
        <w:spacing w:after="160" w:line="256" w:lineRule="auto"/>
        <w:jc w:val="center"/>
        <w:rPr>
          <w:rFonts w:eastAsia="Calibri"/>
          <w:sz w:val="24"/>
          <w:szCs w:val="24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160" w:line="256" w:lineRule="auto"/>
        <w:jc w:val="center"/>
        <w:rPr>
          <w:rFonts w:eastAsia="Calibri"/>
          <w:sz w:val="24"/>
          <w:szCs w:val="24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 w:rsidRPr="003438B5">
        <w:rPr>
          <w:rFonts w:eastAsia="Calibri"/>
          <w:sz w:val="28"/>
          <w:szCs w:val="28"/>
          <w:lang w:eastAsia="en-US"/>
        </w:rPr>
        <w:t>Заявка</w:t>
      </w:r>
    </w:p>
    <w:p w:rsidR="003438B5" w:rsidRPr="003438B5" w:rsidRDefault="003438B5" w:rsidP="003438B5">
      <w:pPr>
        <w:suppressAutoHyphens/>
        <w:overflowPunct/>
        <w:autoSpaceDE/>
        <w:adjustRightInd/>
        <w:spacing w:after="160" w:line="256" w:lineRule="auto"/>
        <w:jc w:val="center"/>
        <w:rPr>
          <w:rFonts w:eastAsia="Calibri"/>
          <w:sz w:val="24"/>
          <w:szCs w:val="24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160" w:line="256" w:lineRule="auto"/>
        <w:jc w:val="center"/>
        <w:rPr>
          <w:rFonts w:eastAsia="Calibri"/>
          <w:sz w:val="24"/>
          <w:szCs w:val="24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160" w:line="256" w:lineRule="auto"/>
        <w:rPr>
          <w:rFonts w:eastAsia="Calibri"/>
          <w:sz w:val="24"/>
          <w:szCs w:val="24"/>
          <w:lang w:eastAsia="en-US"/>
        </w:rPr>
      </w:pPr>
      <w:r w:rsidRPr="003438B5">
        <w:rPr>
          <w:rFonts w:eastAsia="Calibri"/>
          <w:sz w:val="24"/>
          <w:szCs w:val="24"/>
          <w:lang w:eastAsia="en-US"/>
        </w:rPr>
        <w:t>На основании____________________________________, просим Вас выделить лечебное питание для пациентов:</w:t>
      </w:r>
    </w:p>
    <w:p w:rsidR="003438B5" w:rsidRPr="003438B5" w:rsidRDefault="003438B5" w:rsidP="003438B5">
      <w:pPr>
        <w:suppressAutoHyphens/>
        <w:overflowPunct/>
        <w:autoSpaceDE/>
        <w:adjustRightInd/>
        <w:spacing w:after="160" w:line="25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3438B5">
        <w:rPr>
          <w:rFonts w:eastAsia="Calibri"/>
          <w:sz w:val="24"/>
          <w:szCs w:val="24"/>
          <w:lang w:eastAsia="en-US"/>
        </w:rPr>
        <w:t xml:space="preserve">1._________________________________________________, в количестве_________ </w:t>
      </w:r>
      <w:proofErr w:type="gramStart"/>
      <w:r w:rsidRPr="003438B5">
        <w:rPr>
          <w:rFonts w:eastAsia="Calibri"/>
          <w:sz w:val="24"/>
          <w:szCs w:val="24"/>
          <w:lang w:eastAsia="en-US"/>
        </w:rPr>
        <w:t xml:space="preserve">штук,   </w:t>
      </w:r>
      <w:proofErr w:type="gramEnd"/>
      <w:r w:rsidRPr="003438B5">
        <w:rPr>
          <w:rFonts w:eastAsia="Calibri"/>
          <w:sz w:val="24"/>
          <w:szCs w:val="24"/>
          <w:lang w:eastAsia="en-US"/>
        </w:rPr>
        <w:t xml:space="preserve">       </w:t>
      </w:r>
      <w:r w:rsidRPr="003438B5">
        <w:rPr>
          <w:rFonts w:eastAsia="Calibri"/>
          <w:sz w:val="16"/>
          <w:szCs w:val="16"/>
          <w:lang w:eastAsia="en-US"/>
        </w:rPr>
        <w:t>(Ф.И.О пациента, протокол врачебной комиссии от___________202_г №____,)</w:t>
      </w:r>
    </w:p>
    <w:p w:rsidR="003438B5" w:rsidRPr="003438B5" w:rsidRDefault="003438B5" w:rsidP="003438B5">
      <w:pPr>
        <w:suppressAutoHyphens/>
        <w:overflowPunct/>
        <w:autoSpaceDE/>
        <w:adjustRightInd/>
        <w:spacing w:after="160" w:line="256" w:lineRule="auto"/>
        <w:rPr>
          <w:rFonts w:eastAsia="Calibri"/>
          <w:sz w:val="24"/>
          <w:szCs w:val="24"/>
          <w:lang w:eastAsia="en-US"/>
        </w:rPr>
      </w:pPr>
      <w:r w:rsidRPr="003438B5">
        <w:rPr>
          <w:rFonts w:eastAsia="Calibri"/>
          <w:sz w:val="24"/>
          <w:szCs w:val="24"/>
          <w:lang w:eastAsia="en-US"/>
        </w:rPr>
        <w:t>вид лечебного питания__________________________,</w:t>
      </w:r>
    </w:p>
    <w:p w:rsidR="003438B5" w:rsidRPr="003438B5" w:rsidRDefault="003438B5" w:rsidP="003438B5">
      <w:pPr>
        <w:suppressAutoHyphens/>
        <w:overflowPunct/>
        <w:autoSpaceDE/>
        <w:adjustRightInd/>
        <w:spacing w:after="160" w:line="256" w:lineRule="auto"/>
        <w:rPr>
          <w:rFonts w:eastAsia="Calibri"/>
          <w:sz w:val="24"/>
          <w:szCs w:val="24"/>
          <w:lang w:eastAsia="en-US"/>
        </w:rPr>
      </w:pPr>
      <w:r w:rsidRPr="003438B5">
        <w:rPr>
          <w:rFonts w:eastAsia="Calibri"/>
          <w:sz w:val="24"/>
          <w:szCs w:val="24"/>
          <w:lang w:eastAsia="en-US"/>
        </w:rPr>
        <w:t>2……………………</w:t>
      </w:r>
      <w:proofErr w:type="gramStart"/>
      <w:r w:rsidRPr="003438B5">
        <w:rPr>
          <w:rFonts w:eastAsia="Calibri"/>
          <w:sz w:val="24"/>
          <w:szCs w:val="24"/>
          <w:lang w:eastAsia="en-US"/>
        </w:rPr>
        <w:t>…….</w:t>
      </w:r>
      <w:proofErr w:type="gramEnd"/>
      <w:r w:rsidRPr="003438B5">
        <w:rPr>
          <w:rFonts w:eastAsia="Calibri"/>
          <w:sz w:val="24"/>
          <w:szCs w:val="24"/>
          <w:lang w:eastAsia="en-US"/>
        </w:rPr>
        <w:t>.</w:t>
      </w: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438B5">
        <w:rPr>
          <w:rFonts w:eastAsia="Calibri"/>
          <w:sz w:val="24"/>
          <w:szCs w:val="24"/>
          <w:lang w:eastAsia="en-US"/>
        </w:rPr>
        <w:t>Должность                                             Подпись                                                              Ф.И.О.</w:t>
      </w: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B424F2" w:rsidRDefault="00B424F2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B424F2" w:rsidRPr="003438B5" w:rsidRDefault="00B424F2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Default="007039D4" w:rsidP="003438B5">
      <w:pPr>
        <w:widowControl w:val="0"/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>
        <w:rPr>
          <w:rFonts w:ascii="Liberation Serif" w:eastAsia="Calibri" w:hAnsi="Liberation Serif" w:cs="Liberation Serif"/>
          <w:color w:val="000000"/>
          <w:sz w:val="26"/>
          <w:szCs w:val="26"/>
        </w:rPr>
        <w:lastRenderedPageBreak/>
        <w:t>Приложение №2</w:t>
      </w:r>
    </w:p>
    <w:p w:rsidR="00B424F2" w:rsidRDefault="00B424F2" w:rsidP="00B424F2">
      <w:pPr>
        <w:widowControl w:val="0"/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3438B5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к Порядку </w:t>
      </w: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предоставления</w:t>
      </w:r>
      <w:r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</w:t>
      </w: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дополнительной</w:t>
      </w:r>
    </w:p>
    <w:p w:rsidR="00B424F2" w:rsidRDefault="00B424F2" w:rsidP="00B424F2">
      <w:pPr>
        <w:widowControl w:val="0"/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меры</w:t>
      </w:r>
      <w:r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</w:t>
      </w: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социальной поддержки на</w:t>
      </w:r>
      <w:r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</w:t>
      </w: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дому</w:t>
      </w:r>
    </w:p>
    <w:p w:rsidR="00B424F2" w:rsidRDefault="00B424F2" w:rsidP="00B424F2">
      <w:pPr>
        <w:widowControl w:val="0"/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>
        <w:rPr>
          <w:rFonts w:ascii="Liberation Serif" w:eastAsia="Calibri" w:hAnsi="Liberation Serif" w:cs="Liberation Serif"/>
          <w:color w:val="000000"/>
          <w:sz w:val="26"/>
          <w:szCs w:val="26"/>
        </w:rPr>
        <w:t>взрослым</w:t>
      </w: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, нуждающихся</w:t>
      </w:r>
      <w:r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</w:t>
      </w: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в оказании</w:t>
      </w:r>
    </w:p>
    <w:p w:rsidR="00B424F2" w:rsidRDefault="00B424F2" w:rsidP="00B424F2">
      <w:pPr>
        <w:widowControl w:val="0"/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паллиативной</w:t>
      </w:r>
      <w:r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</w:t>
      </w: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медицинской помощи,</w:t>
      </w:r>
    </w:p>
    <w:p w:rsidR="00B424F2" w:rsidRDefault="00B424F2" w:rsidP="00B424F2">
      <w:pPr>
        <w:widowControl w:val="0"/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проживающих на территории</w:t>
      </w:r>
      <w:r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С</w:t>
      </w: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вердловской</w:t>
      </w:r>
    </w:p>
    <w:p w:rsidR="00B424F2" w:rsidRDefault="00B424F2" w:rsidP="00B424F2">
      <w:pPr>
        <w:widowControl w:val="0"/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области,</w:t>
      </w:r>
      <w:r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</w:t>
      </w: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специализированными продуктами</w:t>
      </w:r>
    </w:p>
    <w:p w:rsidR="00B424F2" w:rsidRPr="003438B5" w:rsidRDefault="00B424F2" w:rsidP="00B424F2">
      <w:pPr>
        <w:widowControl w:val="0"/>
        <w:suppressAutoHyphens/>
        <w:overflowPunct/>
        <w:autoSpaceDE/>
        <w:adjustRightInd/>
        <w:jc w:val="right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B424F2">
        <w:rPr>
          <w:rFonts w:ascii="Liberation Serif" w:eastAsia="Calibri" w:hAnsi="Liberation Serif" w:cs="Liberation Serif"/>
          <w:color w:val="000000"/>
          <w:sz w:val="26"/>
          <w:szCs w:val="26"/>
        </w:rPr>
        <w:t>лечебного (энтерального) питания</w:t>
      </w:r>
    </w:p>
    <w:p w:rsidR="003438B5" w:rsidRPr="003438B5" w:rsidRDefault="003438B5" w:rsidP="003438B5">
      <w:pPr>
        <w:suppressAutoHyphens/>
        <w:overflowPunct/>
        <w:autoSpaceDE/>
        <w:adjustRightInd/>
        <w:spacing w:after="200" w:line="276" w:lineRule="auto"/>
        <w:ind w:left="1093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3438B5" w:rsidRPr="003438B5" w:rsidRDefault="003438B5" w:rsidP="003438B5">
      <w:pPr>
        <w:suppressAutoHyphens/>
        <w:overflowPunct/>
        <w:autoSpaceDE/>
        <w:adjustRightInd/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 w:rsidRPr="003438B5">
        <w:rPr>
          <w:rFonts w:eastAsia="Calibri"/>
          <w:sz w:val="28"/>
          <w:szCs w:val="28"/>
          <w:lang w:eastAsia="en-US"/>
        </w:rPr>
        <w:t>Расписка в получении специализированной смеси для лечебного (энтерального) питания</w:t>
      </w:r>
    </w:p>
    <w:p w:rsidR="003438B5" w:rsidRPr="003438B5" w:rsidRDefault="003438B5" w:rsidP="003438B5">
      <w:pPr>
        <w:widowControl w:val="0"/>
        <w:suppressAutoHyphens/>
        <w:overflowPunct/>
        <w:adjustRightInd/>
      </w:pPr>
    </w:p>
    <w:p w:rsidR="003438B5" w:rsidRPr="003438B5" w:rsidRDefault="003438B5" w:rsidP="003438B5">
      <w:pPr>
        <w:widowControl w:val="0"/>
        <w:suppressAutoHyphens/>
        <w:overflowPunct/>
        <w:adjustRightInd/>
      </w:pPr>
      <w:r w:rsidRPr="003438B5">
        <w:t>г. _______________                                  "__"___________ ____ г.</w:t>
      </w:r>
    </w:p>
    <w:p w:rsidR="003438B5" w:rsidRPr="003438B5" w:rsidRDefault="003438B5" w:rsidP="003438B5">
      <w:pPr>
        <w:widowControl w:val="0"/>
        <w:suppressAutoHyphens/>
        <w:overflowPunct/>
        <w:adjustRightInd/>
        <w:rPr>
          <w:sz w:val="28"/>
          <w:szCs w:val="28"/>
        </w:rPr>
      </w:pPr>
    </w:p>
    <w:p w:rsidR="003438B5" w:rsidRPr="003438B5" w:rsidRDefault="003438B5" w:rsidP="003438B5">
      <w:pPr>
        <w:widowControl w:val="0"/>
        <w:suppressAutoHyphens/>
        <w:overflowPunct/>
        <w:adjustRightInd/>
        <w:rPr>
          <w:rFonts w:ascii="Courier New" w:hAnsi="Courier New" w:cs="Courier New"/>
        </w:rPr>
      </w:pPr>
      <w:r w:rsidRPr="003438B5">
        <w:rPr>
          <w:sz w:val="24"/>
          <w:szCs w:val="24"/>
        </w:rPr>
        <w:t xml:space="preserve">    Я,</w:t>
      </w:r>
      <w:r w:rsidRPr="003438B5">
        <w:t xml:space="preserve"> ______________________________</w:t>
      </w:r>
      <w:r w:rsidRPr="003438B5">
        <w:softHyphen/>
      </w:r>
      <w:r w:rsidRPr="003438B5">
        <w:softHyphen/>
      </w:r>
      <w:r w:rsidRPr="003438B5">
        <w:softHyphen/>
      </w:r>
      <w:r w:rsidRPr="003438B5">
        <w:softHyphen/>
      </w:r>
      <w:r w:rsidRPr="003438B5">
        <w:softHyphen/>
      </w:r>
      <w:r w:rsidRPr="003438B5">
        <w:softHyphen/>
      </w:r>
      <w:r w:rsidRPr="003438B5">
        <w:softHyphen/>
        <w:t xml:space="preserve">_______________, </w:t>
      </w:r>
      <w:r w:rsidRPr="003438B5">
        <w:rPr>
          <w:sz w:val="24"/>
          <w:szCs w:val="24"/>
        </w:rPr>
        <w:t>паспорт: серия</w:t>
      </w:r>
      <w:r w:rsidRPr="003438B5">
        <w:t xml:space="preserve"> _______ </w:t>
      </w:r>
      <w:r w:rsidRPr="003438B5">
        <w:rPr>
          <w:sz w:val="24"/>
          <w:szCs w:val="24"/>
        </w:rPr>
        <w:t>N _</w:t>
      </w:r>
      <w:r w:rsidRPr="003438B5">
        <w:t>___________,</w:t>
      </w:r>
    </w:p>
    <w:p w:rsidR="003438B5" w:rsidRPr="003438B5" w:rsidRDefault="003438B5" w:rsidP="003438B5">
      <w:pPr>
        <w:widowControl w:val="0"/>
        <w:suppressAutoHyphens/>
        <w:overflowPunct/>
        <w:adjustRightInd/>
      </w:pPr>
    </w:p>
    <w:p w:rsidR="003438B5" w:rsidRPr="003438B5" w:rsidRDefault="003438B5" w:rsidP="003438B5">
      <w:pPr>
        <w:widowControl w:val="0"/>
        <w:suppressAutoHyphens/>
        <w:overflowPunct/>
        <w:adjustRightInd/>
        <w:rPr>
          <w:rFonts w:ascii="Courier New" w:hAnsi="Courier New" w:cs="Courier New"/>
        </w:rPr>
      </w:pPr>
      <w:r w:rsidRPr="003438B5">
        <w:rPr>
          <w:sz w:val="24"/>
          <w:szCs w:val="24"/>
        </w:rPr>
        <w:t>выдан</w:t>
      </w:r>
      <w:r w:rsidRPr="003438B5">
        <w:t xml:space="preserve"> _______________________________________________________________________________,</w:t>
      </w:r>
    </w:p>
    <w:p w:rsidR="003438B5" w:rsidRPr="003438B5" w:rsidRDefault="003438B5" w:rsidP="003438B5">
      <w:pPr>
        <w:widowControl w:val="0"/>
        <w:suppressAutoHyphens/>
        <w:overflowPunct/>
        <w:adjustRightInd/>
      </w:pPr>
    </w:p>
    <w:p w:rsidR="003438B5" w:rsidRPr="003438B5" w:rsidRDefault="003438B5" w:rsidP="003438B5">
      <w:pPr>
        <w:widowControl w:val="0"/>
        <w:suppressAutoHyphens/>
        <w:overflowPunct/>
        <w:adjustRightInd/>
        <w:rPr>
          <w:rFonts w:ascii="Courier New" w:hAnsi="Courier New" w:cs="Courier New"/>
        </w:rPr>
      </w:pPr>
      <w:r w:rsidRPr="003438B5">
        <w:rPr>
          <w:sz w:val="24"/>
          <w:szCs w:val="24"/>
        </w:rPr>
        <w:t>проживающий по адресу:</w:t>
      </w:r>
      <w:r w:rsidRPr="003438B5">
        <w:t xml:space="preserve"> _______________________________________________________________,</w:t>
      </w:r>
    </w:p>
    <w:p w:rsidR="003438B5" w:rsidRPr="003438B5" w:rsidRDefault="003438B5" w:rsidP="003438B5">
      <w:pPr>
        <w:widowControl w:val="0"/>
        <w:suppressAutoHyphens/>
        <w:overflowPunct/>
        <w:adjustRightInd/>
      </w:pPr>
    </w:p>
    <w:p w:rsidR="003438B5" w:rsidRPr="003438B5" w:rsidRDefault="003438B5" w:rsidP="003438B5">
      <w:pPr>
        <w:widowControl w:val="0"/>
        <w:suppressAutoHyphens/>
        <w:overflowPunct/>
        <w:adjustRightInd/>
        <w:rPr>
          <w:rFonts w:ascii="Courier New" w:hAnsi="Courier New" w:cs="Courier New"/>
        </w:rPr>
      </w:pPr>
      <w:r w:rsidRPr="003438B5">
        <w:rPr>
          <w:sz w:val="24"/>
          <w:szCs w:val="24"/>
        </w:rPr>
        <w:t xml:space="preserve">получил специализированные продукты лечебного (энтерального) питания для использования на дому в количестве 00 упаковок (банок) по 00 грамм на период 00 дней - до </w:t>
      </w:r>
      <w:r w:rsidRPr="003438B5">
        <w:t>"__"___________ ____ г.</w:t>
      </w:r>
    </w:p>
    <w:p w:rsidR="003438B5" w:rsidRPr="003438B5" w:rsidRDefault="003438B5" w:rsidP="003438B5">
      <w:pPr>
        <w:widowControl w:val="0"/>
        <w:suppressAutoHyphens/>
        <w:overflowPunct/>
        <w:adjustRightInd/>
      </w:pPr>
    </w:p>
    <w:p w:rsidR="003438B5" w:rsidRPr="003438B5" w:rsidRDefault="003438B5" w:rsidP="003438B5">
      <w:pPr>
        <w:widowControl w:val="0"/>
        <w:suppressAutoHyphens/>
        <w:overflowPunct/>
        <w:adjustRightInd/>
        <w:rPr>
          <w:sz w:val="24"/>
          <w:szCs w:val="24"/>
        </w:rPr>
      </w:pPr>
    </w:p>
    <w:p w:rsidR="003438B5" w:rsidRPr="003438B5" w:rsidRDefault="003438B5" w:rsidP="003438B5">
      <w:pPr>
        <w:widowControl w:val="0"/>
        <w:suppressAutoHyphens/>
        <w:overflowPunct/>
        <w:adjustRightInd/>
        <w:rPr>
          <w:sz w:val="24"/>
          <w:szCs w:val="24"/>
        </w:rPr>
      </w:pPr>
    </w:p>
    <w:p w:rsidR="003438B5" w:rsidRPr="003438B5" w:rsidRDefault="003438B5" w:rsidP="003438B5">
      <w:pPr>
        <w:widowControl w:val="0"/>
        <w:suppressAutoHyphens/>
        <w:overflowPunct/>
        <w:adjustRightInd/>
        <w:rPr>
          <w:rFonts w:ascii="Courier New" w:hAnsi="Courier New" w:cs="Courier New"/>
        </w:rPr>
      </w:pPr>
      <w:r w:rsidRPr="003438B5">
        <w:rPr>
          <w:sz w:val="24"/>
          <w:szCs w:val="24"/>
        </w:rPr>
        <w:t>Медицинским работником      _</w:t>
      </w:r>
      <w:r w:rsidRPr="003438B5">
        <w:t>______________________________________________________________</w:t>
      </w:r>
    </w:p>
    <w:p w:rsidR="003438B5" w:rsidRPr="003438B5" w:rsidRDefault="003438B5" w:rsidP="003438B5">
      <w:pPr>
        <w:widowControl w:val="0"/>
        <w:suppressAutoHyphens/>
        <w:overflowPunct/>
        <w:adjustRightInd/>
        <w:jc w:val="right"/>
      </w:pPr>
      <w:r w:rsidRPr="003438B5">
        <w:t>(должность, фамилия, имя, отчество медицинского работника)</w:t>
      </w:r>
    </w:p>
    <w:p w:rsidR="003438B5" w:rsidRPr="003438B5" w:rsidRDefault="003438B5" w:rsidP="003438B5">
      <w:pPr>
        <w:widowControl w:val="0"/>
        <w:suppressAutoHyphens/>
        <w:overflowPunct/>
        <w:adjustRightInd/>
      </w:pPr>
    </w:p>
    <w:p w:rsidR="003438B5" w:rsidRPr="003438B5" w:rsidRDefault="000D5E25" w:rsidP="003438B5">
      <w:pPr>
        <w:widowControl w:val="0"/>
        <w:suppressAutoHyphens/>
        <w:overflowPunct/>
        <w:adjustRightInd/>
        <w:rPr>
          <w:sz w:val="24"/>
          <w:szCs w:val="24"/>
        </w:rPr>
      </w:pPr>
      <w:r>
        <w:rPr>
          <w:sz w:val="24"/>
          <w:szCs w:val="24"/>
        </w:rPr>
        <w:t>МНЕ РАЗЪЯ</w:t>
      </w:r>
      <w:r w:rsidR="003438B5" w:rsidRPr="003438B5">
        <w:rPr>
          <w:sz w:val="24"/>
          <w:szCs w:val="24"/>
        </w:rPr>
        <w:t>СНЕНО в доступной форме и до моего сведения доведена информация о том, что получение вышеуказанного является</w:t>
      </w:r>
      <w:r w:rsidR="004414F7">
        <w:rPr>
          <w:sz w:val="24"/>
          <w:szCs w:val="24"/>
        </w:rPr>
        <w:t xml:space="preserve"> дополнительной</w:t>
      </w:r>
      <w:r w:rsidR="003438B5" w:rsidRPr="003438B5">
        <w:rPr>
          <w:sz w:val="24"/>
          <w:szCs w:val="24"/>
        </w:rPr>
        <w:t xml:space="preserve"> </w:t>
      </w:r>
      <w:r w:rsidR="004414F7">
        <w:rPr>
          <w:sz w:val="24"/>
          <w:szCs w:val="24"/>
        </w:rPr>
        <w:t>мерой социальной поддержки</w:t>
      </w:r>
      <w:r w:rsidR="003438B5" w:rsidRPr="003438B5">
        <w:rPr>
          <w:sz w:val="24"/>
          <w:szCs w:val="24"/>
        </w:rPr>
        <w:t>, осуществляющейся за счет средств бюджета Свердловс</w:t>
      </w:r>
      <w:r w:rsidR="004414F7">
        <w:rPr>
          <w:sz w:val="24"/>
          <w:szCs w:val="24"/>
        </w:rPr>
        <w:t>кой области</w:t>
      </w:r>
      <w:r w:rsidR="003438B5" w:rsidRPr="003438B5">
        <w:rPr>
          <w:sz w:val="24"/>
          <w:szCs w:val="24"/>
        </w:rPr>
        <w:t>.</w:t>
      </w:r>
    </w:p>
    <w:p w:rsidR="003438B5" w:rsidRPr="003438B5" w:rsidRDefault="003438B5" w:rsidP="003438B5">
      <w:pPr>
        <w:widowControl w:val="0"/>
        <w:suppressAutoHyphens/>
        <w:overflowPunct/>
        <w:adjustRightInd/>
        <w:rPr>
          <w:sz w:val="24"/>
          <w:szCs w:val="24"/>
        </w:rPr>
      </w:pPr>
      <w:r w:rsidRPr="003438B5">
        <w:rPr>
          <w:sz w:val="24"/>
          <w:szCs w:val="24"/>
        </w:rPr>
        <w:t>- Мне поняты цель и порядок предоставления дополнительной меры социальной поддержки.</w:t>
      </w:r>
    </w:p>
    <w:p w:rsidR="003438B5" w:rsidRPr="003438B5" w:rsidRDefault="003438B5" w:rsidP="003438B5">
      <w:pPr>
        <w:widowControl w:val="0"/>
        <w:suppressAutoHyphens/>
        <w:overflowPunct/>
        <w:adjustRightInd/>
        <w:rPr>
          <w:sz w:val="24"/>
          <w:szCs w:val="24"/>
        </w:rPr>
      </w:pPr>
      <w:r w:rsidRPr="003438B5">
        <w:rPr>
          <w:sz w:val="24"/>
          <w:szCs w:val="24"/>
        </w:rPr>
        <w:t>- В случае изменений обязуюсь известить государственный орган, который назначил</w:t>
      </w:r>
      <w:r w:rsidR="004414F7" w:rsidRPr="004414F7">
        <w:rPr>
          <w:sz w:val="24"/>
          <w:szCs w:val="24"/>
        </w:rPr>
        <w:t xml:space="preserve"> </w:t>
      </w:r>
      <w:r w:rsidR="004414F7">
        <w:rPr>
          <w:sz w:val="24"/>
          <w:szCs w:val="24"/>
        </w:rPr>
        <w:t>дополнительную</w:t>
      </w:r>
      <w:r w:rsidR="004414F7" w:rsidRPr="003438B5">
        <w:rPr>
          <w:sz w:val="24"/>
          <w:szCs w:val="24"/>
        </w:rPr>
        <w:t xml:space="preserve"> </w:t>
      </w:r>
      <w:r w:rsidR="004414F7">
        <w:rPr>
          <w:sz w:val="24"/>
          <w:szCs w:val="24"/>
        </w:rPr>
        <w:t>меру социальной поддержки</w:t>
      </w:r>
      <w:r w:rsidRPr="003438B5">
        <w:rPr>
          <w:sz w:val="24"/>
          <w:szCs w:val="24"/>
        </w:rPr>
        <w:t>, об изменениях, являющихся основанием для прекращения назначенной</w:t>
      </w:r>
      <w:r w:rsidR="004414F7" w:rsidRPr="004414F7">
        <w:rPr>
          <w:sz w:val="24"/>
          <w:szCs w:val="24"/>
        </w:rPr>
        <w:t xml:space="preserve"> </w:t>
      </w:r>
      <w:r w:rsidR="004414F7">
        <w:rPr>
          <w:sz w:val="24"/>
          <w:szCs w:val="24"/>
        </w:rPr>
        <w:t>дополнительной</w:t>
      </w:r>
      <w:r w:rsidR="004414F7" w:rsidRPr="003438B5">
        <w:rPr>
          <w:sz w:val="24"/>
          <w:szCs w:val="24"/>
        </w:rPr>
        <w:t xml:space="preserve"> </w:t>
      </w:r>
      <w:r w:rsidR="004414F7">
        <w:rPr>
          <w:sz w:val="24"/>
          <w:szCs w:val="24"/>
        </w:rPr>
        <w:t>меры социальной поддержки</w:t>
      </w:r>
      <w:r w:rsidRPr="003438B5">
        <w:rPr>
          <w:sz w:val="24"/>
          <w:szCs w:val="24"/>
        </w:rPr>
        <w:t xml:space="preserve"> в течение двух дней со дня наступления указанных изменений.</w:t>
      </w:r>
    </w:p>
    <w:p w:rsidR="003438B5" w:rsidRPr="003438B5" w:rsidRDefault="003438B5" w:rsidP="003438B5">
      <w:pPr>
        <w:widowControl w:val="0"/>
        <w:suppressAutoHyphens/>
        <w:overflowPunct/>
        <w:adjustRightInd/>
        <w:rPr>
          <w:sz w:val="24"/>
          <w:szCs w:val="24"/>
        </w:rPr>
      </w:pPr>
      <w:r w:rsidRPr="003438B5">
        <w:rPr>
          <w:sz w:val="24"/>
          <w:szCs w:val="24"/>
        </w:rPr>
        <w:t>- Я уведомлен (а) о том, что</w:t>
      </w:r>
      <w:r w:rsidR="004414F7" w:rsidRPr="004414F7">
        <w:rPr>
          <w:sz w:val="24"/>
          <w:szCs w:val="24"/>
        </w:rPr>
        <w:t xml:space="preserve"> </w:t>
      </w:r>
      <w:r w:rsidR="004414F7">
        <w:rPr>
          <w:sz w:val="24"/>
          <w:szCs w:val="24"/>
        </w:rPr>
        <w:t>дополнительная</w:t>
      </w:r>
      <w:r w:rsidR="004414F7" w:rsidRPr="003438B5">
        <w:rPr>
          <w:sz w:val="24"/>
          <w:szCs w:val="24"/>
        </w:rPr>
        <w:t xml:space="preserve"> </w:t>
      </w:r>
      <w:r w:rsidR="004414F7">
        <w:rPr>
          <w:sz w:val="24"/>
          <w:szCs w:val="24"/>
        </w:rPr>
        <w:t>мера социальной поддержки</w:t>
      </w:r>
      <w:r w:rsidRPr="003438B5">
        <w:rPr>
          <w:sz w:val="24"/>
          <w:szCs w:val="24"/>
        </w:rPr>
        <w:t>, в том числе представляемая отдельным категория</w:t>
      </w:r>
      <w:r w:rsidR="001701D3">
        <w:rPr>
          <w:sz w:val="24"/>
          <w:szCs w:val="24"/>
        </w:rPr>
        <w:t>м</w:t>
      </w:r>
      <w:r w:rsidRPr="003438B5">
        <w:rPr>
          <w:sz w:val="24"/>
          <w:szCs w:val="24"/>
        </w:rPr>
        <w:t xml:space="preserve"> граждан в натуральной форме за счет средств бюджетов субъектов Российской Федерации, не подлежит продаже или передаче третьим лицам, она предназначена для использования исключительно в целях, установленных законодательством.</w:t>
      </w:r>
    </w:p>
    <w:p w:rsidR="003438B5" w:rsidRPr="003438B5" w:rsidRDefault="003438B5" w:rsidP="003438B5">
      <w:pPr>
        <w:widowControl w:val="0"/>
        <w:suppressAutoHyphens/>
        <w:overflowPunct/>
        <w:adjustRightInd/>
      </w:pPr>
      <w:r w:rsidRPr="003438B5">
        <w:t xml:space="preserve"> </w:t>
      </w:r>
    </w:p>
    <w:p w:rsidR="003438B5" w:rsidRPr="003438B5" w:rsidRDefault="003438B5" w:rsidP="003438B5">
      <w:pPr>
        <w:widowControl w:val="0"/>
        <w:suppressAutoHyphens/>
        <w:overflowPunct/>
        <w:adjustRightInd/>
      </w:pPr>
    </w:p>
    <w:p w:rsidR="003438B5" w:rsidRPr="003438B5" w:rsidRDefault="003438B5" w:rsidP="003438B5">
      <w:pPr>
        <w:widowControl w:val="0"/>
        <w:suppressAutoHyphens/>
        <w:overflowPunct/>
        <w:adjustRightInd/>
      </w:pPr>
    </w:p>
    <w:p w:rsidR="003438B5" w:rsidRPr="003438B5" w:rsidRDefault="003438B5" w:rsidP="003438B5">
      <w:pPr>
        <w:widowControl w:val="0"/>
        <w:suppressAutoHyphens/>
        <w:overflowPunct/>
        <w:adjustRightInd/>
      </w:pPr>
    </w:p>
    <w:p w:rsidR="003438B5" w:rsidRPr="003438B5" w:rsidRDefault="003438B5" w:rsidP="003438B5">
      <w:pPr>
        <w:widowControl w:val="0"/>
        <w:suppressAutoHyphens/>
        <w:overflowPunct/>
        <w:adjustRightInd/>
      </w:pPr>
      <w:r w:rsidRPr="003438B5">
        <w:t>"___"____________ _______ г. ___________________/___________________________/</w:t>
      </w:r>
    </w:p>
    <w:p w:rsidR="003438B5" w:rsidRPr="003438B5" w:rsidRDefault="003438B5" w:rsidP="003438B5">
      <w:pPr>
        <w:widowControl w:val="0"/>
        <w:suppressAutoHyphens/>
        <w:overflowPunct/>
        <w:adjustRightInd/>
      </w:pPr>
    </w:p>
    <w:p w:rsidR="003438B5" w:rsidRPr="003438B5" w:rsidRDefault="003438B5" w:rsidP="003438B5">
      <w:pPr>
        <w:widowControl w:val="0"/>
        <w:suppressAutoHyphens/>
        <w:overflowPunct/>
        <w:adjustRightInd/>
      </w:pPr>
    </w:p>
    <w:p w:rsidR="003438B5" w:rsidRPr="003438B5" w:rsidRDefault="003438B5" w:rsidP="003438B5">
      <w:pPr>
        <w:suppressAutoHyphens/>
        <w:overflowPunct/>
        <w:autoSpaceDE/>
        <w:adjustRightInd/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sectPr w:rsidR="003438B5" w:rsidRPr="003438B5" w:rsidSect="00D22DC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93" w:rsidRDefault="003A3D93" w:rsidP="00D22DC8">
      <w:r>
        <w:separator/>
      </w:r>
    </w:p>
  </w:endnote>
  <w:endnote w:type="continuationSeparator" w:id="0">
    <w:p w:rsidR="003A3D93" w:rsidRDefault="003A3D93" w:rsidP="00D2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93" w:rsidRDefault="003A3D93" w:rsidP="00D22DC8">
      <w:r>
        <w:separator/>
      </w:r>
    </w:p>
  </w:footnote>
  <w:footnote w:type="continuationSeparator" w:id="0">
    <w:p w:rsidR="003A3D93" w:rsidRDefault="003A3D93" w:rsidP="00D2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815722"/>
      <w:docPartObj>
        <w:docPartGallery w:val="Page Numbers (Top of Page)"/>
        <w:docPartUnique/>
      </w:docPartObj>
    </w:sdtPr>
    <w:sdtEndPr/>
    <w:sdtContent>
      <w:p w:rsidR="00D22DC8" w:rsidRDefault="00D22D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C12">
          <w:rPr>
            <w:noProof/>
          </w:rPr>
          <w:t>4</w:t>
        </w:r>
        <w:r>
          <w:fldChar w:fldCharType="end"/>
        </w:r>
      </w:p>
    </w:sdtContent>
  </w:sdt>
  <w:p w:rsidR="00D22DC8" w:rsidRDefault="00D22D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4DA5"/>
    <w:multiLevelType w:val="hybridMultilevel"/>
    <w:tmpl w:val="9328CB6E"/>
    <w:lvl w:ilvl="0" w:tplc="3F9A5A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9343FB"/>
    <w:multiLevelType w:val="hybridMultilevel"/>
    <w:tmpl w:val="7F08D1EA"/>
    <w:lvl w:ilvl="0" w:tplc="6B12F9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E64122"/>
    <w:multiLevelType w:val="hybridMultilevel"/>
    <w:tmpl w:val="EF763E36"/>
    <w:lvl w:ilvl="0" w:tplc="8F3A0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79C6"/>
    <w:multiLevelType w:val="hybridMultilevel"/>
    <w:tmpl w:val="40D4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279F"/>
    <w:multiLevelType w:val="hybridMultilevel"/>
    <w:tmpl w:val="DC123F94"/>
    <w:lvl w:ilvl="0" w:tplc="FD485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E947C7"/>
    <w:multiLevelType w:val="hybridMultilevel"/>
    <w:tmpl w:val="4AB4635A"/>
    <w:lvl w:ilvl="0" w:tplc="08AAA84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3F33781"/>
    <w:multiLevelType w:val="hybridMultilevel"/>
    <w:tmpl w:val="62F0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356BE"/>
    <w:multiLevelType w:val="hybridMultilevel"/>
    <w:tmpl w:val="5106DA6A"/>
    <w:lvl w:ilvl="0" w:tplc="14684638">
      <w:start w:val="1"/>
      <w:numFmt w:val="decimal"/>
      <w:lvlText w:val="%1)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551F0A"/>
    <w:multiLevelType w:val="hybridMultilevel"/>
    <w:tmpl w:val="0CD6B9B8"/>
    <w:lvl w:ilvl="0" w:tplc="996C64E4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037A8C"/>
    <w:multiLevelType w:val="hybridMultilevel"/>
    <w:tmpl w:val="C88C30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A3502"/>
    <w:multiLevelType w:val="multilevel"/>
    <w:tmpl w:val="9C44876E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6B7FC0"/>
    <w:multiLevelType w:val="multilevel"/>
    <w:tmpl w:val="BAC46978"/>
    <w:lvl w:ilvl="0">
      <w:start w:val="1"/>
      <w:numFmt w:val="decimal"/>
      <w:lvlText w:val="%1."/>
      <w:lvlJc w:val="left"/>
      <w:pPr>
        <w:ind w:left="1093" w:hanging="384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575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</w:lvl>
  </w:abstractNum>
  <w:abstractNum w:abstractNumId="12" w15:restartNumberingAfterBreak="0">
    <w:nsid w:val="62AB773A"/>
    <w:multiLevelType w:val="hybridMultilevel"/>
    <w:tmpl w:val="D8222B38"/>
    <w:lvl w:ilvl="0" w:tplc="3D569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14"/>
    <w:rsid w:val="00016535"/>
    <w:rsid w:val="00031804"/>
    <w:rsid w:val="0003616E"/>
    <w:rsid w:val="00036A1D"/>
    <w:rsid w:val="0004794E"/>
    <w:rsid w:val="000D5E25"/>
    <w:rsid w:val="000F27D7"/>
    <w:rsid w:val="000F3A11"/>
    <w:rsid w:val="0010741D"/>
    <w:rsid w:val="00115FBB"/>
    <w:rsid w:val="00153E5D"/>
    <w:rsid w:val="00161BFE"/>
    <w:rsid w:val="00163E63"/>
    <w:rsid w:val="001701D3"/>
    <w:rsid w:val="00186C0C"/>
    <w:rsid w:val="001A6747"/>
    <w:rsid w:val="001A6D7C"/>
    <w:rsid w:val="001F2BB5"/>
    <w:rsid w:val="002307B7"/>
    <w:rsid w:val="002D5052"/>
    <w:rsid w:val="00301921"/>
    <w:rsid w:val="00306FE0"/>
    <w:rsid w:val="0031092E"/>
    <w:rsid w:val="00343106"/>
    <w:rsid w:val="003438B5"/>
    <w:rsid w:val="00373FC0"/>
    <w:rsid w:val="00384A02"/>
    <w:rsid w:val="003A3D93"/>
    <w:rsid w:val="003A44B9"/>
    <w:rsid w:val="003B3B9D"/>
    <w:rsid w:val="003B5AA0"/>
    <w:rsid w:val="00401E33"/>
    <w:rsid w:val="0040405D"/>
    <w:rsid w:val="00406D45"/>
    <w:rsid w:val="0042473B"/>
    <w:rsid w:val="00424D29"/>
    <w:rsid w:val="004414F7"/>
    <w:rsid w:val="00447350"/>
    <w:rsid w:val="00477E73"/>
    <w:rsid w:val="004858FD"/>
    <w:rsid w:val="004C6E74"/>
    <w:rsid w:val="004D2B15"/>
    <w:rsid w:val="004D5835"/>
    <w:rsid w:val="00513526"/>
    <w:rsid w:val="005165F9"/>
    <w:rsid w:val="00554BE0"/>
    <w:rsid w:val="005641C4"/>
    <w:rsid w:val="005710A1"/>
    <w:rsid w:val="00571D99"/>
    <w:rsid w:val="00585C34"/>
    <w:rsid w:val="00590AB9"/>
    <w:rsid w:val="005B1AB9"/>
    <w:rsid w:val="005B7398"/>
    <w:rsid w:val="005C3BBE"/>
    <w:rsid w:val="005E4C3A"/>
    <w:rsid w:val="006067BF"/>
    <w:rsid w:val="00613306"/>
    <w:rsid w:val="006173E8"/>
    <w:rsid w:val="00656EE4"/>
    <w:rsid w:val="006C0BA0"/>
    <w:rsid w:val="006D6059"/>
    <w:rsid w:val="006D7791"/>
    <w:rsid w:val="007039D4"/>
    <w:rsid w:val="00740B39"/>
    <w:rsid w:val="00767224"/>
    <w:rsid w:val="007723B8"/>
    <w:rsid w:val="007766F5"/>
    <w:rsid w:val="007B4749"/>
    <w:rsid w:val="007C0606"/>
    <w:rsid w:val="007F07E9"/>
    <w:rsid w:val="007F7956"/>
    <w:rsid w:val="007F7B4C"/>
    <w:rsid w:val="00833FE3"/>
    <w:rsid w:val="008363BA"/>
    <w:rsid w:val="00844DFF"/>
    <w:rsid w:val="00863918"/>
    <w:rsid w:val="0087238A"/>
    <w:rsid w:val="008728EE"/>
    <w:rsid w:val="008904F2"/>
    <w:rsid w:val="008A0523"/>
    <w:rsid w:val="0094559F"/>
    <w:rsid w:val="009919E7"/>
    <w:rsid w:val="009B0BB3"/>
    <w:rsid w:val="009B1A8D"/>
    <w:rsid w:val="009B7802"/>
    <w:rsid w:val="009C4775"/>
    <w:rsid w:val="00A00C6D"/>
    <w:rsid w:val="00A03C12"/>
    <w:rsid w:val="00A17940"/>
    <w:rsid w:val="00A67F5B"/>
    <w:rsid w:val="00A84F25"/>
    <w:rsid w:val="00B020CE"/>
    <w:rsid w:val="00B2752E"/>
    <w:rsid w:val="00B424F2"/>
    <w:rsid w:val="00BB02FD"/>
    <w:rsid w:val="00BC6CB2"/>
    <w:rsid w:val="00BE387D"/>
    <w:rsid w:val="00BE5F92"/>
    <w:rsid w:val="00BF42E4"/>
    <w:rsid w:val="00C15128"/>
    <w:rsid w:val="00C1618B"/>
    <w:rsid w:val="00C16468"/>
    <w:rsid w:val="00C445D7"/>
    <w:rsid w:val="00C50EA5"/>
    <w:rsid w:val="00C81546"/>
    <w:rsid w:val="00CE474B"/>
    <w:rsid w:val="00D10506"/>
    <w:rsid w:val="00D22DC8"/>
    <w:rsid w:val="00D27F61"/>
    <w:rsid w:val="00D33927"/>
    <w:rsid w:val="00D53CFC"/>
    <w:rsid w:val="00D94E0E"/>
    <w:rsid w:val="00DF342D"/>
    <w:rsid w:val="00E17644"/>
    <w:rsid w:val="00E3349E"/>
    <w:rsid w:val="00E338A3"/>
    <w:rsid w:val="00E34FB3"/>
    <w:rsid w:val="00E81C9A"/>
    <w:rsid w:val="00E90B14"/>
    <w:rsid w:val="00E93BA4"/>
    <w:rsid w:val="00EA3E85"/>
    <w:rsid w:val="00EE4E05"/>
    <w:rsid w:val="00F25CBC"/>
    <w:rsid w:val="00F31105"/>
    <w:rsid w:val="00F64A05"/>
    <w:rsid w:val="00F64DD7"/>
    <w:rsid w:val="00FA04E1"/>
    <w:rsid w:val="00FA6239"/>
    <w:rsid w:val="00FB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9BDC"/>
  <w15:chartTrackingRefBased/>
  <w15:docId w15:val="{9D2DA46A-7D25-4A41-A423-6BFD0FAF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E2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E90B1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E90B14"/>
    <w:pPr>
      <w:ind w:left="720"/>
      <w:contextualSpacing/>
    </w:pPr>
  </w:style>
  <w:style w:type="character" w:styleId="a4">
    <w:name w:val="Hyperlink"/>
    <w:rsid w:val="00E90B14"/>
    <w:rPr>
      <w:color w:val="0000FF"/>
      <w:u w:val="single"/>
    </w:rPr>
  </w:style>
  <w:style w:type="table" w:styleId="a5">
    <w:name w:val="Table Grid"/>
    <w:basedOn w:val="a1"/>
    <w:uiPriority w:val="39"/>
    <w:rsid w:val="00E9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2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2D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22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2D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6067BF"/>
    <w:rPr>
      <w:rFonts w:ascii="MS Gothic" w:eastAsia="MS Gothic" w:hAnsi="MS Gothic" w:cs="MS Gothic"/>
      <w:sz w:val="11"/>
      <w:szCs w:val="11"/>
    </w:rPr>
  </w:style>
  <w:style w:type="character" w:customStyle="1" w:styleId="aa">
    <w:name w:val="Основной текст_"/>
    <w:basedOn w:val="a0"/>
    <w:link w:val="1"/>
    <w:rsid w:val="006067BF"/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rsid w:val="006067BF"/>
    <w:pPr>
      <w:widowControl w:val="0"/>
      <w:overflowPunct/>
      <w:autoSpaceDE/>
      <w:autoSpaceDN/>
      <w:adjustRightInd/>
      <w:spacing w:after="300"/>
      <w:ind w:left="7200"/>
      <w:jc w:val="left"/>
      <w:textAlignment w:val="auto"/>
    </w:pPr>
    <w:rPr>
      <w:rFonts w:ascii="MS Gothic" w:eastAsia="MS Gothic" w:hAnsi="MS Gothic" w:cs="MS Gothic"/>
      <w:sz w:val="11"/>
      <w:szCs w:val="11"/>
      <w:lang w:eastAsia="en-US"/>
    </w:rPr>
  </w:style>
  <w:style w:type="paragraph" w:customStyle="1" w:styleId="1">
    <w:name w:val="Основной текст1"/>
    <w:basedOn w:val="a"/>
    <w:link w:val="aa"/>
    <w:rsid w:val="006067BF"/>
    <w:pPr>
      <w:widowControl w:val="0"/>
      <w:overflowPunct/>
      <w:autoSpaceDE/>
      <w:autoSpaceDN/>
      <w:adjustRightInd/>
      <w:spacing w:line="300" w:lineRule="auto"/>
      <w:ind w:firstLine="400"/>
      <w:jc w:val="left"/>
      <w:textAlignment w:val="auto"/>
    </w:pPr>
    <w:rPr>
      <w:sz w:val="30"/>
      <w:szCs w:val="3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86C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6C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3704-4BB3-42BE-BEFA-7786253B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14</Pages>
  <Words>3635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Чиркина Елена Юрьевна</dc:creator>
  <cp:keywords/>
  <dc:description/>
  <cp:lastModifiedBy>Колмогорова Алина Равильевна</cp:lastModifiedBy>
  <cp:revision>84</cp:revision>
  <cp:lastPrinted>2024-08-16T05:22:00Z</cp:lastPrinted>
  <dcterms:created xsi:type="dcterms:W3CDTF">2024-07-16T13:25:00Z</dcterms:created>
  <dcterms:modified xsi:type="dcterms:W3CDTF">2024-08-16T05:34:00Z</dcterms:modified>
</cp:coreProperties>
</file>